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4" w:rsidRDefault="005A3F04"/>
    <w:p w:rsidR="005A3F04" w:rsidRDefault="00FB25FC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скан\публичный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публичный отч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04" w:rsidRDefault="005A3F04"/>
    <w:p w:rsidR="00565B02" w:rsidRDefault="005A3F04" w:rsidP="005A3F04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863613">
        <w:rPr>
          <w:b/>
          <w:bCs/>
          <w:color w:val="auto"/>
          <w:sz w:val="23"/>
          <w:szCs w:val="23"/>
        </w:rPr>
        <w:t xml:space="preserve">                                                                             </w:t>
      </w:r>
    </w:p>
    <w:p w:rsidR="00565B02" w:rsidRDefault="00565B02" w:rsidP="005A3F04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5A3F04" w:rsidRPr="00863613" w:rsidRDefault="005A3F04" w:rsidP="005A3F04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863613">
        <w:rPr>
          <w:b/>
          <w:bCs/>
          <w:color w:val="auto"/>
          <w:sz w:val="23"/>
          <w:szCs w:val="23"/>
        </w:rPr>
        <w:lastRenderedPageBreak/>
        <w:t xml:space="preserve"> 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Общие сведения об образовательном учреждении…………………………………………….4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Месторасположение здания и территории ДОУ……………………………………………….5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Контингент воспитанников ДОУ………………………………………………………………..5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                               6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5. Организационная структура и органы управления ДОУ………………………………………7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6. План развития и приоритетные задачи на следующий год……………………………………9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ДОУ…………………………………………………………......9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Содержание обучения и воспитания………………………………………………………..…10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Охрана и укрепление здоровья детей………………………………………………………….12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                              13          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Дополнительные образовательные и иные услуги……………………………………………15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 xml:space="preserve">. Основные формы работы с родителями (законными представителями)……………………18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Pr="00863613">
        <w:rPr>
          <w:color w:val="auto"/>
          <w:sz w:val="23"/>
          <w:szCs w:val="23"/>
        </w:rPr>
        <w:t xml:space="preserve">.20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прилегающей к ДОУ территории. Медицинское обслуживание……………………………………………</w:t>
      </w:r>
      <w:r>
        <w:rPr>
          <w:color w:val="auto"/>
          <w:sz w:val="23"/>
          <w:szCs w:val="23"/>
        </w:rPr>
        <w:t>…..</w:t>
      </w:r>
      <w:r w:rsidRPr="00863613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 xml:space="preserve">…..  </w:t>
      </w:r>
      <w:r w:rsidRPr="00863613">
        <w:rPr>
          <w:color w:val="auto"/>
          <w:sz w:val="23"/>
          <w:szCs w:val="23"/>
        </w:rPr>
        <w:t xml:space="preserve">22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Материально-техническая база………………………………………………………………...23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Характеристика территории ДОУ……………………………………………………………...26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5. Качество и организация питания………………………………………………………………27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Результаты работы по снижению заболеваемости, анализ групп здоровья в сравнении с предыдущим годом…………………………………………………………………………………...28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мероприятиях</w:t>
      </w:r>
      <w:proofErr w:type="gramEnd"/>
      <w:r w:rsidRPr="00863613">
        <w:rPr>
          <w:color w:val="auto"/>
          <w:sz w:val="23"/>
          <w:szCs w:val="23"/>
        </w:rPr>
        <w:t xml:space="preserve"> различных уровней.……29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Мнение родителей о деятельности педагогов, функционировании ДОУ и качестве предоставляемых им услугах………………………………………………………………………...30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Качественный и количественный состав персонала………………………………………….32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Развитие кадрового потенциала………………………………………………………………..33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Бюджетное финансирование, распределение средств бюджета учреждения по источникам их получения…………………………………………………………………………………………..36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ДОУ………………………………………………………………………36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Решения, принятые по итогам общественного обсуждения…………………………………38 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B378B6" w:rsidRPr="00DE0377" w:rsidRDefault="00B378B6" w:rsidP="005A3F04">
      <w:pPr>
        <w:pStyle w:val="Default"/>
        <w:jc w:val="center"/>
        <w:rPr>
          <w:b/>
          <w:bCs/>
          <w:color w:val="auto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lastRenderedPageBreak/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 w:rsidR="00DE0377">
        <w:rPr>
          <w:color w:val="auto"/>
        </w:rPr>
        <w:t>ультаты его деятельности за 2017-2018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863613" w:rsidRDefault="005A3F04" w:rsidP="005A3F04">
      <w:pPr>
        <w:jc w:val="both"/>
      </w:pP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4630"/>
      </w:tblGrid>
      <w:tr w:rsidR="005A3F04" w:rsidTr="00AA01FF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4630" w:type="dxa"/>
          </w:tcPr>
          <w:p w:rsidR="005A3F04" w:rsidRPr="001104A0" w:rsidRDefault="005A3F04" w:rsidP="00AA01FF">
            <w:pPr>
              <w:pStyle w:val="Default"/>
              <w:rPr>
                <w:i/>
                <w:iCs/>
              </w:rPr>
            </w:pPr>
          </w:p>
          <w:p w:rsidR="005A3F04" w:rsidRDefault="005A3F04" w:rsidP="00AA01FF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AA01FF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AA01FF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AA01FF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4630" w:type="dxa"/>
          </w:tcPr>
          <w:p w:rsidR="005A3F04" w:rsidRDefault="00DE0377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Пророка Анастасия Сергеевна</w:t>
            </w:r>
            <w:r w:rsidR="005A3F04">
              <w:rPr>
                <w:sz w:val="23"/>
                <w:szCs w:val="23"/>
              </w:rPr>
              <w:t xml:space="preserve">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</w:t>
            </w:r>
            <w:r w:rsidR="00EF6348">
              <w:rPr>
                <w:sz w:val="23"/>
                <w:szCs w:val="23"/>
              </w:rPr>
              <w:t>министрации г</w:t>
            </w:r>
            <w:proofErr w:type="gramStart"/>
            <w:r w:rsidR="00EF6348">
              <w:rPr>
                <w:sz w:val="23"/>
                <w:szCs w:val="23"/>
              </w:rPr>
              <w:t>.Е</w:t>
            </w:r>
            <w:proofErr w:type="gramEnd"/>
            <w:r w:rsidR="00EF6348">
              <w:rPr>
                <w:sz w:val="23"/>
                <w:szCs w:val="23"/>
              </w:rPr>
              <w:t>ссентуки от 13</w:t>
            </w:r>
            <w:r w:rsidR="00DE0377">
              <w:rPr>
                <w:sz w:val="23"/>
                <w:szCs w:val="23"/>
              </w:rPr>
              <w:t>.02.2018</w:t>
            </w:r>
            <w:r>
              <w:rPr>
                <w:sz w:val="23"/>
                <w:szCs w:val="23"/>
              </w:rPr>
              <w:t xml:space="preserve">г </w:t>
            </w:r>
            <w:r w:rsidRPr="00EF6348">
              <w:rPr>
                <w:color w:val="auto"/>
                <w:sz w:val="23"/>
                <w:szCs w:val="23"/>
              </w:rPr>
              <w:t xml:space="preserve">№ </w:t>
            </w:r>
            <w:r w:rsidR="00EF6348" w:rsidRPr="00EF6348">
              <w:rPr>
                <w:color w:val="auto"/>
                <w:sz w:val="23"/>
                <w:szCs w:val="23"/>
              </w:rPr>
              <w:t>012-л</w:t>
            </w:r>
          </w:p>
        </w:tc>
      </w:tr>
      <w:tr w:rsidR="005A3F04" w:rsidTr="00AA01FF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Pr="00863613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4630"/>
      </w:tblGrid>
      <w:tr w:rsidR="005A3F04" w:rsidTr="00AA01FF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1.7. Вид деятельности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AA01FF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AA01FF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с 10-часовым 12-часовым пребыванием детей в ДОУ с 7.30 до 17.30 , с 7.00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19.00 час. </w:t>
            </w:r>
          </w:p>
        </w:tc>
      </w:tr>
      <w:tr w:rsidR="005A3F04" w:rsidTr="00AA01FF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  <w:r w:rsidRPr="00996958">
              <w:rPr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  <w:r>
        <w:rPr>
          <w:b/>
          <w:bCs/>
          <w:sz w:val="23"/>
          <w:szCs w:val="23"/>
        </w:rPr>
        <w:t xml:space="preserve">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и до 7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>, из них 8  общеразвивающей направленности и 2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Pr="007D77EC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A3F04" w:rsidRPr="007D77EC" w:rsidRDefault="005A3F04" w:rsidP="005A3F04">
      <w:pPr>
        <w:numPr>
          <w:ilvl w:val="0"/>
          <w:numId w:val="4"/>
        </w:numPr>
        <w:jc w:val="both"/>
        <w:rPr>
          <w:szCs w:val="28"/>
        </w:rPr>
      </w:pPr>
      <w:r w:rsidRPr="007D77EC">
        <w:rPr>
          <w:szCs w:val="28"/>
        </w:rPr>
        <w:t>3 общера</w:t>
      </w:r>
      <w:r>
        <w:rPr>
          <w:szCs w:val="28"/>
        </w:rPr>
        <w:t>звивающих группы вторых младших</w:t>
      </w:r>
      <w:r w:rsidRPr="007D77EC">
        <w:rPr>
          <w:szCs w:val="28"/>
        </w:rPr>
        <w:t>;</w:t>
      </w:r>
    </w:p>
    <w:p w:rsidR="005A3F04" w:rsidRPr="007D77EC" w:rsidRDefault="005A3F04" w:rsidP="005A3F04">
      <w:pPr>
        <w:numPr>
          <w:ilvl w:val="0"/>
          <w:numId w:val="4"/>
        </w:numPr>
        <w:jc w:val="both"/>
        <w:rPr>
          <w:szCs w:val="28"/>
        </w:rPr>
      </w:pPr>
      <w:r w:rsidRPr="007D77EC">
        <w:rPr>
          <w:szCs w:val="28"/>
        </w:rPr>
        <w:t>2</w:t>
      </w:r>
      <w:r>
        <w:rPr>
          <w:szCs w:val="28"/>
        </w:rPr>
        <w:t xml:space="preserve"> общеразвивающих группы средних</w:t>
      </w:r>
      <w:r w:rsidRPr="007D77EC">
        <w:rPr>
          <w:szCs w:val="28"/>
        </w:rPr>
        <w:t>;</w:t>
      </w:r>
    </w:p>
    <w:p w:rsidR="005A3F04" w:rsidRPr="007D77EC" w:rsidRDefault="005A3F04" w:rsidP="005A3F04">
      <w:pPr>
        <w:numPr>
          <w:ilvl w:val="0"/>
          <w:numId w:val="4"/>
        </w:numPr>
        <w:jc w:val="both"/>
        <w:rPr>
          <w:szCs w:val="28"/>
        </w:rPr>
      </w:pPr>
      <w:r w:rsidRPr="007D77EC">
        <w:rPr>
          <w:szCs w:val="28"/>
        </w:rPr>
        <w:t>2</w:t>
      </w:r>
      <w:r>
        <w:rPr>
          <w:szCs w:val="28"/>
        </w:rPr>
        <w:t xml:space="preserve"> группы старших</w:t>
      </w:r>
      <w:r w:rsidRPr="007D77EC">
        <w:rPr>
          <w:szCs w:val="28"/>
        </w:rPr>
        <w:t>;</w:t>
      </w:r>
    </w:p>
    <w:p w:rsidR="005A3F04" w:rsidRPr="007D77EC" w:rsidRDefault="00592582" w:rsidP="005A3F0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1 группа общеразвивающая подготовительная к школе</w:t>
      </w:r>
      <w:r w:rsidR="005A3F04" w:rsidRPr="007D77EC">
        <w:rPr>
          <w:szCs w:val="28"/>
        </w:rPr>
        <w:t>;</w:t>
      </w:r>
    </w:p>
    <w:p w:rsidR="005A3F04" w:rsidRDefault="00592582" w:rsidP="005A3F0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1 группа логопедическая подготовительная к школе</w:t>
      </w:r>
      <w:r w:rsidR="005A3F04" w:rsidRPr="007D77EC">
        <w:rPr>
          <w:szCs w:val="28"/>
        </w:rPr>
        <w:t>.</w:t>
      </w:r>
    </w:p>
    <w:p w:rsidR="00592582" w:rsidRPr="007D77EC" w:rsidRDefault="00592582" w:rsidP="005A3F0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1 группа разновозрастная офтальмологическая</w:t>
      </w: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</w:t>
      </w: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</w:t>
      </w:r>
      <w:r w:rsidR="0070658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4</w:t>
      </w:r>
      <w:r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Pr="00DF78A2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color w:val="FF0000"/>
          <w:sz w:val="24"/>
          <w:szCs w:val="24"/>
          <w:lang w:eastAsia="en-US"/>
        </w:rPr>
        <w:lastRenderedPageBreak/>
        <w:t xml:space="preserve">        </w:t>
      </w: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>Цель консультативного пункта</w:t>
      </w:r>
      <w:r>
        <w:rPr>
          <w:rFonts w:eastAsiaTheme="minorHAnsi"/>
          <w:szCs w:val="28"/>
          <w:lang w:eastAsia="en-US"/>
        </w:rPr>
        <w:t xml:space="preserve"> </w:t>
      </w:r>
      <w:r w:rsidRPr="007D77EC">
        <w:rPr>
          <w:rFonts w:eastAsiaTheme="minorHAnsi"/>
          <w:szCs w:val="28"/>
          <w:lang w:eastAsia="en-US"/>
        </w:rPr>
        <w:t xml:space="preserve">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592582">
        <w:rPr>
          <w:rFonts w:eastAsia="+mn-ea"/>
          <w:kern w:val="24"/>
          <w:szCs w:val="28"/>
        </w:rPr>
        <w:t xml:space="preserve"> 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</w:t>
      </w:r>
      <w:r w:rsidR="00DE0377">
        <w:rPr>
          <w:rFonts w:eastAsia="+mn-ea"/>
          <w:kern w:val="24"/>
          <w:szCs w:val="28"/>
        </w:rPr>
        <w:t xml:space="preserve"> учителя-дефектолога, </w:t>
      </w:r>
      <w:proofErr w:type="spellStart"/>
      <w:r w:rsidR="00DE0377">
        <w:rPr>
          <w:rFonts w:eastAsia="+mn-ea"/>
          <w:kern w:val="24"/>
          <w:szCs w:val="28"/>
        </w:rPr>
        <w:t>тьютера</w:t>
      </w:r>
      <w:proofErr w:type="spellEnd"/>
      <w:r w:rsidR="00DE0377">
        <w:rPr>
          <w:rFonts w:eastAsia="+mn-ea"/>
          <w:kern w:val="24"/>
          <w:szCs w:val="28"/>
        </w:rPr>
        <w:t xml:space="preserve">, </w:t>
      </w:r>
      <w:r w:rsidRPr="007D77EC">
        <w:rPr>
          <w:rFonts w:eastAsia="+mn-ea"/>
          <w:kern w:val="24"/>
          <w:szCs w:val="28"/>
        </w:rPr>
        <w:t xml:space="preserve"> воспитателя.</w:t>
      </w:r>
      <w:r>
        <w:rPr>
          <w:rFonts w:eastAsia="+mn-ea"/>
          <w:kern w:val="24"/>
          <w:szCs w:val="28"/>
        </w:rPr>
        <w:t xml:space="preserve"> </w:t>
      </w:r>
    </w:p>
    <w:p w:rsid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</w:p>
    <w:p w:rsidR="00592582" w:rsidRPr="007D77EC" w:rsidRDefault="00592582" w:rsidP="00592582">
      <w:pPr>
        <w:kinsoku w:val="0"/>
        <w:overflowPunct w:val="0"/>
        <w:textAlignment w:val="baseline"/>
        <w:rPr>
          <w:szCs w:val="28"/>
        </w:rPr>
      </w:pP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DE0377" w:rsidRPr="00A95A2C" w:rsidRDefault="00DE0377" w:rsidP="00592582">
      <w:pPr>
        <w:kinsoku w:val="0"/>
        <w:overflowPunct w:val="0"/>
        <w:jc w:val="both"/>
        <w:textAlignment w:val="baseline"/>
        <w:rPr>
          <w:szCs w:val="28"/>
        </w:rPr>
      </w:pPr>
      <w:r>
        <w:rPr>
          <w:szCs w:val="28"/>
        </w:rPr>
        <w:t xml:space="preserve">В течение 2017-18 учебного года поступило  много обращений от родителей имеющих детей с ОВЗ. Профессиональную помощь оказывали учитель-дефектолог детям с нарушением зрения. 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</w:t>
      </w:r>
      <w:r w:rsidRPr="00592582">
        <w:rPr>
          <w:szCs w:val="28"/>
        </w:rPr>
        <w:t xml:space="preserve"> </w:t>
      </w:r>
      <w:r w:rsidRPr="00A95A2C">
        <w:rPr>
          <w:szCs w:val="28"/>
        </w:rPr>
        <w:t>не посещающих ДОО, по вопросам воспитания, о</w:t>
      </w:r>
      <w:r w:rsidR="00DE0377">
        <w:rPr>
          <w:szCs w:val="28"/>
        </w:rPr>
        <w:t>бучения и развития детей, в 2017-2018</w:t>
      </w:r>
      <w:r w:rsidRPr="00A95A2C">
        <w:rPr>
          <w:szCs w:val="28"/>
        </w:rPr>
        <w:t xml:space="preserve">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821635" w:rsidRPr="00DE0377" w:rsidRDefault="00821635" w:rsidP="00821635">
      <w:pPr>
        <w:spacing w:after="225"/>
      </w:pPr>
      <w:r w:rsidRPr="00DE0377"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DE0377" w:rsidRDefault="00DE0377" w:rsidP="00706588">
      <w:pPr>
        <w:spacing w:after="225"/>
        <w:jc w:val="center"/>
        <w:rPr>
          <w:b/>
          <w:sz w:val="28"/>
          <w:szCs w:val="28"/>
        </w:rPr>
      </w:pPr>
    </w:p>
    <w:p w:rsidR="00DE0377" w:rsidRDefault="00DE0377" w:rsidP="00706588">
      <w:pPr>
        <w:spacing w:after="225"/>
        <w:jc w:val="center"/>
        <w:rPr>
          <w:b/>
          <w:sz w:val="28"/>
          <w:szCs w:val="28"/>
        </w:rPr>
      </w:pPr>
    </w:p>
    <w:p w:rsidR="00706588" w:rsidRPr="00DE0377" w:rsidRDefault="00706588" w:rsidP="00706588">
      <w:pPr>
        <w:spacing w:after="225"/>
        <w:jc w:val="center"/>
        <w:rPr>
          <w:b/>
          <w:sz w:val="28"/>
          <w:szCs w:val="28"/>
        </w:rPr>
      </w:pPr>
      <w:r w:rsidRPr="00DE0377">
        <w:rPr>
          <w:b/>
          <w:sz w:val="28"/>
          <w:szCs w:val="28"/>
        </w:rPr>
        <w:t>5. Организационная структура и органы управления ДОУ</w:t>
      </w:r>
    </w:p>
    <w:p w:rsidR="00821635" w:rsidRPr="00DE0377" w:rsidRDefault="00821635" w:rsidP="00821635">
      <w:r w:rsidRPr="00DE0377">
        <w:rPr>
          <w:b/>
          <w:bCs/>
          <w:bdr w:val="none" w:sz="0" w:space="0" w:color="auto" w:frame="1"/>
        </w:rPr>
        <w:lastRenderedPageBreak/>
        <w:t>Управляющая система детского сада комбинированного вида № 13 «Радуга» состоит из двух структур:</w:t>
      </w:r>
      <w:r w:rsidRPr="00DE0377">
        <w:br/>
        <w:t>I структура – общественное управление:</w:t>
      </w:r>
      <w:r w:rsidRPr="00DE0377">
        <w:br/>
        <w:t>педагогический совет;</w:t>
      </w:r>
      <w:r w:rsidRPr="00DE0377">
        <w:br/>
        <w:t>профсоюзный комитет;</w:t>
      </w:r>
      <w:r w:rsidRPr="00DE0377">
        <w:br/>
        <w:t xml:space="preserve">родительский комитет, Управляющий совет, деятельность </w:t>
      </w:r>
      <w:proofErr w:type="gramStart"/>
      <w:r w:rsidRPr="00DE0377">
        <w:t>которых</w:t>
      </w:r>
      <w:proofErr w:type="gramEnd"/>
      <w:r w:rsidRPr="00DE0377">
        <w:t xml:space="preserve"> регламентируется Уставом ДОУ и соответствующими положениями.</w:t>
      </w:r>
    </w:p>
    <w:p w:rsidR="00821635" w:rsidRPr="00DE0377" w:rsidRDefault="00821635" w:rsidP="00821635">
      <w:pPr>
        <w:spacing w:after="225"/>
      </w:pPr>
      <w:r w:rsidRPr="00DE0377">
        <w:t>II структура – административное управление, которое имеет линейную структуру.</w:t>
      </w:r>
    </w:p>
    <w:p w:rsidR="00821635" w:rsidRPr="00DE0377" w:rsidRDefault="00821635" w:rsidP="00821635">
      <w:pPr>
        <w:spacing w:after="225"/>
      </w:pPr>
      <w:r w:rsidRPr="00DE0377">
        <w:t>I уровень – заведующий детским садом.</w:t>
      </w:r>
      <w:r w:rsidRPr="00DE0377"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DE0377">
        <w:br/>
        <w:t>- материальные, организационные;</w:t>
      </w:r>
      <w:r w:rsidRPr="00DE0377">
        <w:br/>
        <w:t>- правовые;</w:t>
      </w:r>
      <w:r w:rsidRPr="00DE0377">
        <w:br/>
        <w:t>- социально – психологические</w:t>
      </w:r>
      <w:r w:rsidRPr="00DE0377">
        <w:br/>
        <w:t>Объект управления заведующей – весь коллектив.</w:t>
      </w:r>
    </w:p>
    <w:p w:rsidR="00821635" w:rsidRPr="00DE0377" w:rsidRDefault="00821635" w:rsidP="00821635">
      <w:pPr>
        <w:spacing w:after="225"/>
      </w:pPr>
      <w:r w:rsidRPr="00DE0377">
        <w:t>II уровень – заместитель заведующего по учебно-методической работе, заместитель заведующего по административно-хозяйственной работе, экономист.</w:t>
      </w:r>
      <w:r w:rsidRPr="00DE0377"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Pr="00DE0377" w:rsidRDefault="00821635" w:rsidP="00821635">
      <w:pPr>
        <w:spacing w:after="225"/>
      </w:pPr>
      <w:r w:rsidRPr="00DE0377">
        <w:t>III уровень управления осуществляется воспитателями, специалистами и обслуживающим персоналом.</w:t>
      </w:r>
      <w:r w:rsidRPr="00DE0377">
        <w:br/>
        <w:t>Объект управления – дети и родители.</w:t>
      </w:r>
      <w:r w:rsidR="00926AC6" w:rsidRPr="00DE0377">
        <w:t xml:space="preserve"> В МБДОУ детский сад № 13 «Радуга» осуществляется государственно-общественное управление.</w:t>
      </w:r>
    </w:p>
    <w:p w:rsidR="00706588" w:rsidRPr="00DE0377" w:rsidRDefault="00706588" w:rsidP="00926AC6">
      <w:pPr>
        <w:pStyle w:val="Style26"/>
        <w:widowControl/>
        <w:spacing w:line="240" w:lineRule="auto"/>
        <w:jc w:val="left"/>
      </w:pPr>
      <w:r w:rsidRPr="00DE0377">
        <w:rPr>
          <w:rStyle w:val="FontStyle42"/>
          <w:b/>
          <w:i/>
          <w:sz w:val="24"/>
          <w:szCs w:val="24"/>
        </w:rPr>
        <w:t>Государственно-общественное управление</w:t>
      </w:r>
      <w:r w:rsidRPr="00DE0377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DE0377" w:rsidRDefault="00706588" w:rsidP="00706588">
      <w:pPr>
        <w:shd w:val="clear" w:color="auto" w:fill="FFFFFF"/>
      </w:pPr>
      <w:r w:rsidRPr="00DE0377">
        <w:rPr>
          <w:b/>
          <w:i/>
        </w:rPr>
        <w:t>Управляющий совет Учреждени</w:t>
      </w:r>
      <w:proofErr w:type="gramStart"/>
      <w:r w:rsidRPr="00DE0377">
        <w:rPr>
          <w:b/>
          <w:i/>
        </w:rPr>
        <w:t>я</w:t>
      </w:r>
      <w:r w:rsidRPr="00DE0377">
        <w:t>-</w:t>
      </w:r>
      <w:proofErr w:type="gramEnd"/>
      <w:r w:rsidRPr="00DE0377">
        <w:t xml:space="preserve">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DE0377">
        <w:t>ДО</w:t>
      </w:r>
      <w:proofErr w:type="gramEnd"/>
      <w:r w:rsidRPr="00DE0377">
        <w:t>.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bookmarkStart w:id="0" w:name="_GoBack"/>
      <w:bookmarkEnd w:id="0"/>
      <w:r w:rsidRPr="00DE0377">
        <w:rPr>
          <w:rStyle w:val="FontStyle42"/>
          <w:b/>
          <w:i/>
          <w:sz w:val="24"/>
          <w:szCs w:val="24"/>
        </w:rPr>
        <w:t>Цель государственно-общественного управления</w:t>
      </w:r>
      <w:r w:rsidRPr="00DE0377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В числе </w:t>
      </w:r>
      <w:proofErr w:type="gramStart"/>
      <w:r w:rsidRPr="00DE0377">
        <w:rPr>
          <w:rStyle w:val="FontStyle42"/>
          <w:sz w:val="24"/>
          <w:szCs w:val="24"/>
        </w:rPr>
        <w:t>основных</w:t>
      </w:r>
      <w:proofErr w:type="gramEnd"/>
      <w:r w:rsidRPr="00DE0377">
        <w:rPr>
          <w:rStyle w:val="FontStyle42"/>
          <w:sz w:val="24"/>
          <w:szCs w:val="24"/>
        </w:rPr>
        <w:t xml:space="preserve"> следующие задачи: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 демократизация государственного управления образованием;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DE0377" w:rsidRDefault="00926AC6" w:rsidP="00774D41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DE0377">
        <w:rPr>
          <w:rStyle w:val="FontStyle42"/>
          <w:sz w:val="24"/>
          <w:szCs w:val="24"/>
        </w:rPr>
        <w:t>гуманизации</w:t>
      </w:r>
      <w:proofErr w:type="spellEnd"/>
      <w:r w:rsidRPr="00DE0377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</w:t>
      </w:r>
      <w:r w:rsidRPr="00DE0377">
        <w:rPr>
          <w:rStyle w:val="FontStyle42"/>
          <w:sz w:val="24"/>
          <w:szCs w:val="24"/>
        </w:rPr>
        <w:lastRenderedPageBreak/>
        <w:t xml:space="preserve">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706588" w:rsidRPr="0075203E" w:rsidRDefault="00926AC6" w:rsidP="0075203E">
      <w:pPr>
        <w:pStyle w:val="Style28"/>
        <w:widowControl/>
        <w:spacing w:line="240" w:lineRule="auto"/>
        <w:ind w:firstLine="130"/>
      </w:pPr>
      <w:r w:rsidRPr="00DE0377">
        <w:rPr>
          <w:rStyle w:val="FontStyle42"/>
          <w:sz w:val="24"/>
          <w:szCs w:val="24"/>
        </w:rPr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</w:t>
      </w:r>
      <w:r w:rsidRPr="00926AC6">
        <w:rPr>
          <w:rStyle w:val="FontStyle42"/>
          <w:sz w:val="24"/>
          <w:szCs w:val="24"/>
        </w:rPr>
        <w:t>.</w:t>
      </w:r>
    </w:p>
    <w:p w:rsidR="00706588" w:rsidRPr="00481015" w:rsidRDefault="004F726F" w:rsidP="00706588">
      <w:pPr>
        <w:rPr>
          <w:sz w:val="28"/>
          <w:szCs w:val="28"/>
        </w:rPr>
      </w:pPr>
      <w:r w:rsidRPr="004F726F">
        <w:rPr>
          <w:b/>
          <w:i/>
          <w:noProof/>
          <w:sz w:val="28"/>
          <w:szCs w:val="22"/>
        </w:rPr>
        <w:pict>
          <v:group id="Группа 1" o:spid="_x0000_s1027" style="position:absolute;margin-left:-21.2pt;margin-top:6.95pt;width:471.5pt;height:323.45pt;z-index:251655168" coordorigin="3435,3645" coordsize="6480,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">
            <v:roundrect id="Скругленный прямоугольник 6" o:spid="_x0000_s1028" style="position:absolute;left:3435;top:3645;width:6405;height:810;visibility:visible;v-text-anchor:middle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F4MMA&#10;AADaAAAADwAAAGRycy9kb3ducmV2LnhtbESPwWrDMBBE74H8g9hAb7FcQ0two4Q0ENxLCHV7aG+L&#10;tZFNrZWwFMf9+6hQyHGYmTfMejvZXow0hM6xgscsB0HcON2xUfD5cViuQISIrLF3TAp+KcB2M5+t&#10;sdTuyu801tGIBOFQooI2Rl9KGZqWLIbMeeLknd1gMSY5GKkHvCa47WWR58/SYsdpoUVP+5aan/pi&#10;FVTGh/y0Pz6d6PXre1eda1/4WqmHxbR7ARFpivfwf/tNKyjg70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hF4MMAAADaAAAADwAAAAAAAAAAAAAAAACYAgAAZHJzL2Rv&#10;d25yZXYueG1sUEsFBgAAAAAEAAQA9QAAAIgDAAAAAA==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B017AF" w:rsidRPr="00D04D17" w:rsidRDefault="00B017AF" w:rsidP="00706588">
                    <w:pPr>
                      <w:pStyle w:val="a4"/>
                      <w:spacing w:after="0" w:line="192" w:lineRule="auto"/>
                      <w:jc w:val="center"/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Государственное управление</w:t>
                    </w:r>
                  </w:p>
                </w:txbxContent>
              </v:textbox>
            </v:roundrect>
            <v:roundrect id="Скругленный прямоугольник 12" o:spid="_x0000_s1029" style="position:absolute;left:4110;top:5119;width:5250;height:1259;visibility:visible;v-text-anchor:middle" arcsize="3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wacMA&#10;AADaAAAADwAAAGRycy9kb3ducmV2LnhtbESP0WrCQBRE3wv+w3IF3+rGWlqJbsSKgvShUPUDrtlr&#10;NiR7N2bXmPr1bqHQx2FmzjCLZW9r0VHrS8cKJuMEBHHudMmFguNh+zwD4QOyxtoxKfghD8ts8LTA&#10;VLsbf1O3D4WIEPYpKjAhNKmUPjdk0Y9dQxy9s2sthijbQuoWbxFua/mSJG/SYslxwWBDa0N5tb9a&#10;BevPD/q642k74UN3OdJ7ZXavG6VGw341BxGoD//hv/ZOK5jC75V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wacMAAADaAAAADwAAAAAAAAAAAAAAAACYAgAAZHJzL2Rv&#10;d25yZXYueG1sUEsFBgAAAAAEAAQA9QAAAIgDAAAAAA==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B017AF" w:rsidRPr="00D04D17" w:rsidRDefault="00B017AF" w:rsidP="00706588">
                    <w:pPr>
                      <w:pStyle w:val="a4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Управление образования при администрации города Ессентуки</w:t>
                    </w:r>
                  </w:p>
                  <w:p w:rsidR="00B017AF" w:rsidRPr="00167228" w:rsidRDefault="00B017AF" w:rsidP="00706588">
                    <w:pPr>
                      <w:pStyle w:val="a4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Администрация МБДОУ д/с № 13</w:t>
                    </w:r>
                  </w:p>
                </w:txbxContent>
              </v:textbox>
            </v:roundrect>
            <v:oval id="Скругленный прямоугольник 13" o:spid="_x0000_s1030" style="position:absolute;left:4305;top:6780;width:4785;height:1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kXMUA&#10;AADaAAAADwAAAGRycy9kb3ducmV2LnhtbESP3WrCQBSE7wt9h+UUvNONP5QSXUWKYpUiNIrg3SF7&#10;mqTNng272xh9+m5B6OUwM98ws0VnatGS85VlBcNBAoI4t7riQsHxsO6/gPABWWNtmRRcycNi/vgw&#10;w1TbC39Qm4VCRAj7FBWUITSplD4vyaAf2IY4ep/WGQxRukJqh5cIN7UcJcmzNFhxXCixodeS8u/s&#10;xyh4b7+kO2832T6/7TannVmNV6dEqd5Tt5yCCNSF//C9/aYVTODv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SRcxQAAANoAAAAPAAAAAAAAAAAAAAAAAJgCAABkcnMv&#10;ZG93bnJldi54bWxQSwUGAAAAAAQABAD1AAAAigMAAAAA&#10;" fillcolor="#9cc2e5 [1940]" strokecolor="#9cc2e5 [1940]" strokeweight="1pt">
              <v:fill color2="#deeaf6 [660]" angle="-45" focusposition=".5,.5" focussize="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B017AF" w:rsidRPr="00D04D17" w:rsidRDefault="00B017AF" w:rsidP="00706588">
                    <w:pPr>
                      <w:pStyle w:val="a4"/>
                      <w:spacing w:after="0" w:line="192" w:lineRule="auto"/>
                      <w:jc w:val="center"/>
                      <w:rPr>
                        <w:b/>
                        <w:sz w:val="32"/>
                      </w:rPr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Управляющий совет ДОУ</w:t>
                    </w:r>
                  </w:p>
                </w:txbxContent>
              </v:textbox>
            </v:oval>
            <v:roundrect id="Скругленный прямоугольник 15" o:spid="_x0000_s1031" style="position:absolute;left:3835;top:8835;width:5739;height:2079;visibility:visible;v-text-anchor:middle" arcsize="3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NhsMA&#10;AADaAAAADwAAAGRycy9kb3ducmV2LnhtbESP0WrCQBRE3wv+w3IF3+rGYluJbsSKgvShUPUDrtlr&#10;NiR7N2bXmPr1bqHQx2FmzjCLZW9r0VHrS8cKJuMEBHHudMmFguNh+zwD4QOyxtoxKfghD8ts8LTA&#10;VLsbf1O3D4WIEPYpKjAhNKmUPjdk0Y9dQxy9s2sthijbQuoWbxFua/mSJG/SYslxwWBDa0N5tb9a&#10;BevPD/q642k74UN3OdJ7ZXbTjVKjYb+agwjUh//wX3unFbzC75V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9NhsMAAADaAAAADwAAAAAAAAAAAAAAAACYAgAAZHJzL2Rv&#10;d25yZXYueG1sUEsFBgAAAAAEAAQA9QAAAIgDAAAAAA==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B017AF" w:rsidRDefault="00B017AF" w:rsidP="00706588">
                    <w:pPr>
                      <w:pStyle w:val="a4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Родительский комитет ДОУ</w:t>
                    </w:r>
                  </w:p>
                  <w:p w:rsidR="00B017AF" w:rsidRDefault="00B017AF" w:rsidP="00706588">
                    <w:pPr>
                      <w:pStyle w:val="a4"/>
                      <w:spacing w:after="0" w:line="192" w:lineRule="auto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B017AF" w:rsidRDefault="00B017AF" w:rsidP="00706588">
                    <w:pPr>
                      <w:pStyle w:val="a4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B017AF" w:rsidRDefault="00B017AF" w:rsidP="00706588">
                    <w:pPr>
                      <w:pStyle w:val="a4"/>
                      <w:spacing w:after="0" w:line="192" w:lineRule="auto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                           Общее собрание работников МБДОУ д/с № 13</w:t>
                    </w:r>
                  </w:p>
                  <w:p w:rsidR="00B017AF" w:rsidRDefault="00B017AF" w:rsidP="00706588">
                    <w:pPr>
                      <w:pStyle w:val="a4"/>
                      <w:spacing w:after="0" w:line="192" w:lineRule="auto"/>
                      <w:jc w:val="center"/>
                    </w:pPr>
                  </w:p>
                  <w:p w:rsidR="00B017AF" w:rsidRDefault="00B017AF" w:rsidP="00706588">
                    <w:pPr>
                      <w:pStyle w:val="a4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Педагогический совет</w:t>
                    </w:r>
                  </w:p>
                  <w:p w:rsidR="00B017AF" w:rsidRDefault="00B017AF" w:rsidP="00706588">
                    <w:pPr>
                      <w:pStyle w:val="a4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B017AF" w:rsidRDefault="00B017AF" w:rsidP="00706588">
                    <w:pPr>
                      <w:pStyle w:val="a4"/>
                      <w:spacing w:after="0" w:line="192" w:lineRule="auto"/>
                    </w:pPr>
                  </w:p>
                </w:txbxContent>
              </v:textbox>
            </v:roundrect>
            <v:roundrect id="AutoShape 7" o:spid="_x0000_s1032" style="position:absolute;left:3525;top:11310;width:6390;height:825;visibility:visibl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xTMIA&#10;AADaAAAADwAAAGRycy9kb3ducmV2LnhtbESPQWvCQBSE7wX/w/KE3uomQq1GNyIBS661gnp7ZJ9J&#10;NPs27G5N+u+7hUKPw8x8w2y2o+nEg5xvLStIZwkI4srqlmsFx8/9yxKED8gaO8uk4Js8bPPJ0wYz&#10;bQf+oMch1CJC2GeooAmhz6T0VUMG/cz2xNG7WmcwROlqqR0OEW46OU+ShTTYclxosKeioep++DIK&#10;LnZXuMtreludypKKN3w/d4NR6nk67tYgAo3hP/zXLrWCBfxeiTd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PFMwgAAANoAAAAPAAAAAAAAAAAAAAAAAJgCAABkcnMvZG93&#10;bnJldi54bWxQSwUGAAAAAAQABAD1AAAAhwMAAAAA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B017AF" w:rsidRPr="00D04D17" w:rsidRDefault="00B017AF" w:rsidP="00706588">
                    <w:pPr>
                      <w:pStyle w:val="a4"/>
                      <w:spacing w:after="0"/>
                      <w:jc w:val="center"/>
                      <w:rPr>
                        <w:b/>
                        <w:bCs/>
                        <w:kern w:val="24"/>
                        <w:sz w:val="32"/>
                      </w:rPr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Общественное управление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3" type="#_x0000_t32" style="position:absolute;left:6735;top:4455;width:0;height:6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UCb8AAADaAAAADwAAAGRycy9kb3ducmV2LnhtbERP3WrCMBS+F/YO4Qx2p+k6cbMayxiU&#10;Ta/U7QEOzbEpa05Kk/Xn7RdB8PLj+9/mo21ET52vHSt4XiQgiEuna64U/HwX8zcQPiBrbByTgok8&#10;5LuH2RYz7QY+UX8OlYgh7DNUYEJoMyl9aciiX7iWOHIX11kMEXaV1B0OMdw2Mk2SlbRYc2ww2NKH&#10;ofL3/GfjjPW0XO8P7Uthjvaz0Mm0Sk+TUk+P4/sGRKAx3MU395dW8ArXK9EPcvc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YKUCb8AAADaAAAADwAAAAAAAAAAAAAAAACh&#10;AgAAZHJzL2Rvd25yZXYueG1sUEsFBgAAAAAEAAQA+QAAAI0DAAAAAA==&#10;" strokecolor="#e46c0a" strokeweight="2.25pt">
              <v:stroke endarrow="block"/>
            </v:shape>
            <v:shape id="AutoShape 10" o:spid="_x0000_s1034" type="#_x0000_t32" style="position:absolute;left:6705;top:10914;width:15;height:39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vJL4AAADaAAAADwAAAGRycy9kb3ducmV2LnhtbERPS0vDQBC+F/oflil4azYtKBqzLaII&#10;oTdjL70N2THPnQ3ZTRv/fecgePz43vlxcYO60hRazwZ2SQqKuPK25drA+ftz+wwqRGSLg2cy8EsB&#10;jof1KsfM+ht/0bWMtZIQDhkaaGIcM61D1ZDDkPiRWLgfPzmMAqda2wlvEu4GvU/TJ+2wZWlocKT3&#10;hqq+nJ3M2J1einnf0eNl/ujtfEk7y2djHjbL2yuoSEv8F/+5C2tAtsoV8YM+3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gW8kvgAAANoAAAAPAAAAAAAAAAAAAAAAAKEC&#10;AABkcnMvZG93bnJldi54bWxQSwUGAAAAAAQABAD5AAAAjAMAAAAA&#10;" strokecolor="#e46c0a" strokeweight="2.25pt">
              <v:stroke endarrow="block"/>
            </v:shape>
            <v:shape id="AutoShape 11" o:spid="_x0000_s1035" type="#_x0000_t32" style="position:absolute;left:6735;top:8300;width:0;height:5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J4L8AAAADaAAAADwAAAGRycy9kb3ducmV2LnhtbESPQWsCMRSE7wX/Q3hCL0WzXYrU1ShS&#10;sHisWj0/Ns9kcfMSNlHXf28KBY/DzHzDzJe9a8WVuth4VvA+LkAQ1143bBT87tejTxAxIWtsPZOC&#10;O0VYLgYvc6y0v/GWrrtkRIZwrFCBTSlUUsbaksM49oE4eyffOUxZdkbqDm8Z7lpZFsVEOmw4L1gM&#10;9GWpPu8uTkEy4aecfB/eCm3JlGFTov44KvU67FczEIn69Az/tzdawRT+ruQb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ieC/AAAAA2gAAAA8AAAAAAAAAAAAAAAAA&#10;oQIAAGRycy9kb3ducmV2LnhtbFBLBQYAAAAABAAEAPkAAACOAwAAAAA=&#10;" strokecolor="#e46c0a" strokeweight="2.25pt">
              <v:stroke endarrow="block"/>
            </v:shape>
            <v:shape id="AutoShape 12" o:spid="_x0000_s1036" type="#_x0000_t32" style="position:absolute;left:6735;top:6215;width:0;height:5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9mXMMAAADbAAAADwAAAGRycy9kb3ducmV2LnhtbESPzW7CQAyE75V4h5WRuJVNoUKQsiCE&#10;FLXlxN8DWFk3GzXrjbJbSN6+PiBx88jzjcfrbe8bdaMu1oENvE0zUMRlsDVXBq6X4nUJKiZki01g&#10;MjBQhO1m9LLG3IY7n+h2TpWSEI45GnAptbnWsXTkMU5DSyy7n9B5TCK7StsO7xLuGz3LsoX2WLNc&#10;cNjS3lH5e/7zUmM1vK++D+28cEf/WdhsWMxOgzGTcb/7AJWoT0/zg/6ywkl7+UUG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vZlzDAAAA2wAAAA8AAAAAAAAAAAAA&#10;AAAAoQIAAGRycy9kb3ducmV2LnhtbFBLBQYAAAAABAAEAPkAAACRAwAAAAA=&#10;" strokecolor="#e46c0a" strokeweight="2.25pt">
              <v:stroke endarrow="block"/>
            </v:shape>
          </v:group>
        </w:pict>
      </w: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Default="00706588" w:rsidP="00706588">
      <w:pPr>
        <w:tabs>
          <w:tab w:val="left" w:pos="8653"/>
        </w:tabs>
        <w:rPr>
          <w:sz w:val="28"/>
          <w:szCs w:val="28"/>
        </w:rPr>
      </w:pPr>
    </w:p>
    <w:p w:rsidR="00706588" w:rsidRDefault="00706588" w:rsidP="00706588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06588" w:rsidRPr="00481015" w:rsidRDefault="00706588" w:rsidP="00706588">
      <w:pPr>
        <w:shd w:val="clear" w:color="auto" w:fill="FFFFFF"/>
        <w:rPr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4F726F" w:rsidP="00706588">
      <w:pPr>
        <w:jc w:val="righ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32" o:spid="_x0000_s1042" type="#_x0000_t103" style="position:absolute;left:0;text-align:left;margin-left:396.45pt;margin-top:10.4pt;width:96.25pt;height:83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" adj="13693,19623,5400" fillcolor="#5b9bd5 [3204]" strokecolor="#1f4d78 [1604]" strokeweight="2pt"/>
        </w:pict>
      </w:r>
    </w:p>
    <w:p w:rsidR="00706588" w:rsidRDefault="004F726F" w:rsidP="00706588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 w:rsidRPr="004F726F">
        <w:rPr>
          <w:b/>
          <w:i/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31" o:spid="_x0000_s1041" type="#_x0000_t102" style="position:absolute;margin-left:-47.25pt;margin-top:1.4pt;width:95.65pt;height:83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" adj="14207,19752,16200" fillcolor="#5b9bd5 [3204]" strokecolor="#1f4d78 [1604]" strokeweight="2pt"/>
        </w:pict>
      </w:r>
    </w:p>
    <w:p w:rsidR="00706588" w:rsidRDefault="00706588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</w:p>
    <w:p w:rsidR="00706588" w:rsidRDefault="004F726F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  <w:r w:rsidRPr="004F726F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1" o:spid="_x0000_s1026" style="position:absolute;margin-left:78pt;margin-top:.1pt;width:298.95pt;height:39.05pt;z-index:-251662336;visibility:visible;mso-width-relative:margin;mso-height-relative:margin;v-text-anchor:middle" fillcolor="#5b9bd5 [3204]" strokecolor="#f2f2f2 [3041]" strokeweight="3pt">
            <v:fill recolor="t" rotate="t"/>
            <v:shadow on="t" type="perspective" color="#1f4d78 [1604]" opacity=".5" offset="1pt" offset2="-1pt"/>
            <v:textbox>
              <w:txbxContent>
                <w:p w:rsidR="00B017AF" w:rsidRPr="00655495" w:rsidRDefault="00B017AF" w:rsidP="00706588">
                  <w:pPr>
                    <w:pStyle w:val="a4"/>
                    <w:spacing w:after="0"/>
                    <w:jc w:val="center"/>
                    <w:rPr>
                      <w:sz w:val="18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44"/>
                      <w:szCs w:val="56"/>
                    </w:rPr>
                    <w:t>Управляющий совет  ДОУ</w:t>
                  </w:r>
                </w:p>
              </w:txbxContent>
            </v:textbox>
          </v:rect>
        </w:pict>
      </w:r>
    </w:p>
    <w:p w:rsidR="00706588" w:rsidRDefault="00706588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</w:p>
    <w:p w:rsidR="00706588" w:rsidRDefault="00706588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</w:p>
    <w:p w:rsidR="00706588" w:rsidRDefault="004F726F" w:rsidP="00706588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 w:rsidRPr="004F726F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5" o:spid="_x0000_s1040" style="position:absolute;margin-left:213.95pt;margin-top:15.1pt;width:287.05pt;height:128.25pt;z-index:251659264;visibility:visible;mso-width-relative:margin;mso-height-relative:margin;v-text-anchor:middle" fillcolor="#9cc2e5 [1940]" strokecolor="#9cc2e5 [1940]" strokeweight="1pt">
            <v:fill color2="#deeaf6 [660]" recolor="t" rotate="t" angle="-45" focus="-50%" type="gradient"/>
            <v:shadow on="t" type="perspective" color="#1f4d78 [1604]" opacity=".5" offset="1pt" offset2="-3pt"/>
            <v:textbox style="mso-next-textbox:#Прямоугольник 5">
              <w:txbxContent>
                <w:p w:rsidR="00B017AF" w:rsidRPr="00655495" w:rsidRDefault="00B017AF" w:rsidP="00926AC6">
                  <w:pPr>
                    <w:pStyle w:val="a4"/>
                    <w:spacing w:after="0"/>
                    <w:ind w:right="492"/>
                    <w:jc w:val="center"/>
                    <w:rPr>
                      <w:sz w:val="22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разрабатывает внутри учреждения нормы, правила, положения по разным аспектам деятельности и контролирует их исполнение</w:t>
                  </w:r>
                </w:p>
              </w:txbxContent>
            </v:textbox>
          </v:rect>
        </w:pict>
      </w:r>
    </w:p>
    <w:p w:rsidR="00971628" w:rsidRDefault="004F726F" w:rsidP="00592582">
      <w:r w:rsidRPr="004F726F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4" o:spid="_x0000_s1039" style="position:absolute;margin-left:-54.45pt;margin-top:2pt;width:246.6pt;height:67.2pt;z-index:251658240;visibility:visible;mso-height-relative:margin;v-text-anchor:middle" fillcolor="#9cc2e5 [1940]" strokecolor="#9cc2e5 [1940]" strokeweight="1pt">
            <v:fill color2="#deeaf6 [660]" recolor="t" rotate="t" angle="-45" focus="-50%" type="gradient"/>
            <v:shadow on="t" type="perspective" color="#1f4d78 [1604]" opacity=".5" offset="1pt" offset2="-3pt"/>
            <v:textbox style="mso-next-textbox:#Прямоугольник 4">
              <w:txbxContent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площадка согласования интересов все</w:t>
                  </w:r>
                  <w:r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х участников образовательного процесса</w:t>
                  </w: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Default="00B017A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B017AF" w:rsidRPr="00655495" w:rsidRDefault="00B017AF" w:rsidP="00706588">
                  <w:pPr>
                    <w:pStyle w:val="a4"/>
                    <w:spacing w:after="0"/>
                    <w:jc w:val="center"/>
                    <w:rPr>
                      <w:sz w:val="22"/>
                    </w:rPr>
                  </w:pPr>
                  <w:proofErr w:type="spellStart"/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х</w:t>
                  </w:r>
                  <w:proofErr w:type="spellEnd"/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 xml:space="preserve"> участников образовательного процесса</w:t>
                  </w:r>
                </w:p>
              </w:txbxContent>
            </v:textbox>
          </v:rect>
        </w:pict>
      </w:r>
    </w:p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Pr="0011506A" w:rsidRDefault="00DE0377" w:rsidP="00971628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2018-2019</w:t>
      </w:r>
      <w:r w:rsidR="00971628" w:rsidRPr="0011506A">
        <w:rPr>
          <w:b/>
          <w:color w:val="auto"/>
          <w:szCs w:val="28"/>
        </w:rPr>
        <w:t xml:space="preserve"> учебного года определены </w:t>
      </w:r>
      <w:r w:rsidR="00971628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971628" w:rsidRPr="0011506A">
        <w:rPr>
          <w:b/>
          <w:color w:val="auto"/>
          <w:szCs w:val="28"/>
        </w:rPr>
        <w:t xml:space="preserve">: </w:t>
      </w:r>
    </w:p>
    <w:p w:rsidR="00971628" w:rsidRPr="00FE34A3" w:rsidRDefault="00971628" w:rsidP="00971628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971628" w:rsidRPr="006E074A" w:rsidRDefault="006E074A" w:rsidP="006E074A">
      <w:pPr>
        <w:shd w:val="clear" w:color="auto" w:fill="FFFFFF"/>
        <w:spacing w:line="276" w:lineRule="auto"/>
        <w:contextualSpacing/>
        <w:jc w:val="both"/>
      </w:pPr>
      <w:r w:rsidRPr="006E074A">
        <w:t>1.</w:t>
      </w:r>
      <w:r w:rsidR="00971628" w:rsidRPr="006E074A">
        <w:t>Обогащение и модернизация развивающей среды.</w:t>
      </w:r>
    </w:p>
    <w:p w:rsidR="006E074A" w:rsidRPr="006E074A" w:rsidRDefault="006E074A" w:rsidP="006E074A">
      <w:pPr>
        <w:shd w:val="clear" w:color="auto" w:fill="FFFFFF"/>
        <w:rPr>
          <w:color w:val="111111"/>
        </w:rPr>
      </w:pPr>
      <w:r w:rsidRPr="006E074A">
        <w:t xml:space="preserve">2.Совершенствование </w:t>
      </w:r>
      <w:r w:rsidRPr="006E074A">
        <w:rPr>
          <w:rFonts w:ascii="Arial" w:hAnsi="Arial" w:cs="Arial"/>
          <w:bCs/>
          <w:color w:val="111111"/>
        </w:rPr>
        <w:t xml:space="preserve"> </w:t>
      </w:r>
      <w:r w:rsidRPr="006E074A">
        <w:rPr>
          <w:bCs/>
          <w:color w:val="111111"/>
        </w:rPr>
        <w:t xml:space="preserve">педагогических компетенций педагогов ДОО в соответствии со  стандартом педагога и требованиями ФГОС </w:t>
      </w:r>
      <w:proofErr w:type="gramStart"/>
      <w:r w:rsidRPr="006E074A">
        <w:rPr>
          <w:bCs/>
          <w:color w:val="111111"/>
        </w:rPr>
        <w:t>ДО</w:t>
      </w:r>
      <w:proofErr w:type="gramEnd"/>
      <w:r w:rsidRPr="006E074A">
        <w:rPr>
          <w:bCs/>
          <w:color w:val="111111"/>
        </w:rPr>
        <w:t>.</w:t>
      </w:r>
      <w:r w:rsidRPr="006E074A">
        <w:t xml:space="preserve"> </w:t>
      </w:r>
    </w:p>
    <w:p w:rsidR="00971628" w:rsidRPr="00774D41" w:rsidRDefault="006E074A" w:rsidP="00774D41">
      <w:pPr>
        <w:rPr>
          <w:b/>
          <w:sz w:val="28"/>
          <w:szCs w:val="28"/>
        </w:rPr>
      </w:pPr>
      <w:r w:rsidRPr="006E074A">
        <w:t xml:space="preserve"> 3.Интерактивные формы работы с педагогическими кадрами как метод повышения профессионального уровня педагогов при реализации ФГОС </w:t>
      </w:r>
      <w:proofErr w:type="gramStart"/>
      <w:r w:rsidRPr="006E074A">
        <w:t>ДО</w:t>
      </w:r>
      <w:proofErr w:type="gramEnd"/>
      <w:r w:rsidRPr="006E074A">
        <w:t xml:space="preserve">.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</w:t>
      </w:r>
      <w:proofErr w:type="gramStart"/>
      <w:r w:rsidRPr="0011506A">
        <w:t>о</w:t>
      </w:r>
      <w:proofErr w:type="gramEnd"/>
      <w:r w:rsidRPr="0011506A">
        <w:t xml:space="preserve"> 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 w:rsidR="006E074A">
        <w:t>кий процесс осуществлялся в 2018–2019</w:t>
      </w:r>
      <w:r w:rsidRPr="00F62F85">
        <w:t xml:space="preserve"> </w:t>
      </w:r>
      <w:proofErr w:type="spellStart"/>
      <w:r w:rsidRPr="00F62F85">
        <w:t>уч</w:t>
      </w:r>
      <w:proofErr w:type="spellEnd"/>
      <w:r w:rsidRPr="00F62F85">
        <w:t>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t xml:space="preserve">-Примерной основной образовательной программой дошкольного образования; </w:t>
      </w:r>
      <w:r w:rsidRPr="00EE2780">
        <w:t xml:space="preserve">одобрена решением федерального </w:t>
      </w:r>
      <w:proofErr w:type="spellStart"/>
      <w:proofErr w:type="gramStart"/>
      <w:r w:rsidRPr="00EE2780">
        <w:t>учебно</w:t>
      </w:r>
      <w:proofErr w:type="spellEnd"/>
      <w:r w:rsidRPr="00EE2780">
        <w:t>- методического</w:t>
      </w:r>
      <w:proofErr w:type="gramEnd"/>
      <w:r w:rsidRPr="00EE2780">
        <w:t xml:space="preserve">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Pr="00F162AA" w:rsidRDefault="00F162AA" w:rsidP="00F162AA">
      <w:r w:rsidRPr="00F62F85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F162AA" w:rsidRPr="00F62F85" w:rsidRDefault="00F162AA" w:rsidP="00F162AA">
      <w:pPr>
        <w:pStyle w:val="aa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F162AA" w:rsidRPr="00F62F85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114426">
        <w:rPr>
          <w:b w:val="0"/>
          <w:sz w:val="24"/>
          <w:szCs w:val="24"/>
        </w:rPr>
        <w:t>Болдурчиди</w:t>
      </w:r>
      <w:proofErr w:type="spellEnd"/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-программа «Безопасность» Н.Н.Авдеева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О.С.Ушаковой «Развитие речи дошкольников»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114426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 «Подготовка к школе детей с общим недоразвитием речи в условиях специализированного детского сада (1-2 год обучения)» Филичева Т.Б., Чиркина Г.В.,</w:t>
      </w:r>
    </w:p>
    <w:p w:rsidR="00F162AA" w:rsidRPr="00114426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«Формирование речи у дошкольников с общим недоразвитием речи» </w:t>
      </w:r>
      <w:proofErr w:type="spellStart"/>
      <w:r w:rsidRPr="00114426">
        <w:rPr>
          <w:b w:val="0"/>
          <w:sz w:val="24"/>
          <w:szCs w:val="24"/>
        </w:rPr>
        <w:t>Ефименкова</w:t>
      </w:r>
      <w:proofErr w:type="spellEnd"/>
      <w:r w:rsidRPr="00114426">
        <w:rPr>
          <w:b w:val="0"/>
          <w:sz w:val="24"/>
          <w:szCs w:val="24"/>
        </w:rPr>
        <w:t xml:space="preserve"> Л.И.,</w:t>
      </w:r>
    </w:p>
    <w:p w:rsidR="00F162AA" w:rsidRPr="00114426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«Подготовка детей к школе с </w:t>
      </w:r>
      <w:proofErr w:type="spellStart"/>
      <w:r w:rsidRPr="00114426">
        <w:rPr>
          <w:b w:val="0"/>
          <w:sz w:val="24"/>
          <w:szCs w:val="24"/>
        </w:rPr>
        <w:t>фонетико</w:t>
      </w:r>
      <w:proofErr w:type="spell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–ф</w:t>
      </w:r>
      <w:proofErr w:type="gramEnd"/>
      <w:r w:rsidRPr="00114426">
        <w:rPr>
          <w:b w:val="0"/>
          <w:sz w:val="24"/>
          <w:szCs w:val="24"/>
        </w:rPr>
        <w:t xml:space="preserve">онематическим недоразвитием речи» Каше Г.А., «Программа коррекционного обучения заикающихся детей правильной речи» Миронова С.А., </w:t>
      </w:r>
    </w:p>
    <w:p w:rsidR="00F162AA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специальных (коррекционных) образовательных учреждений 4 вида под редакцией Л.И. Плаксиной 1997 г.</w:t>
      </w:r>
    </w:p>
    <w:p w:rsidR="00923B7A" w:rsidRPr="00644145" w:rsidRDefault="00923B7A" w:rsidP="00923B7A">
      <w:pPr>
        <w:pStyle w:val="aa"/>
        <w:ind w:firstLine="360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923B7A" w:rsidRPr="00644145" w:rsidRDefault="00923B7A" w:rsidP="00923B7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Pr="00157D26">
        <w:rPr>
          <w:b w:val="0"/>
          <w:sz w:val="24"/>
          <w:szCs w:val="24"/>
        </w:rPr>
        <w:t>96%</w:t>
      </w:r>
      <w:r w:rsidRPr="00923B7A">
        <w:rPr>
          <w:b w:val="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</w:t>
      </w:r>
      <w:r>
        <w:rPr>
          <w:b w:val="0"/>
          <w:sz w:val="24"/>
          <w:szCs w:val="24"/>
        </w:rPr>
        <w:t>подтверждено данными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923B7A" w:rsidRPr="009860FD" w:rsidRDefault="00923B7A" w:rsidP="00923B7A">
      <w:pPr>
        <w:ind w:left="644"/>
        <w:rPr>
          <w:b/>
        </w:rPr>
      </w:pPr>
      <w:r w:rsidRPr="009860FD">
        <w:rPr>
          <w:b/>
        </w:rPr>
        <w:t>Индивидуального развития по образовательным областям: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Познавательное развитие-</w:t>
      </w:r>
      <w:r>
        <w:t>96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Речевое развитие-</w:t>
      </w:r>
      <w:r>
        <w:t>94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Физическое развитие-</w:t>
      </w:r>
      <w:r>
        <w:t>96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Социально-коммуникативное развитие-</w:t>
      </w:r>
      <w:r>
        <w:t>97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Художественно-эстетическое развитие-</w:t>
      </w:r>
      <w:r>
        <w:t>95</w:t>
      </w:r>
      <w:r w:rsidRPr="009860FD">
        <w:t>%</w:t>
      </w:r>
    </w:p>
    <w:p w:rsidR="00923B7A" w:rsidRPr="00644145" w:rsidRDefault="00923B7A" w:rsidP="00923B7A">
      <w:pPr>
        <w:ind w:left="360"/>
      </w:pPr>
      <w:r>
        <w:t xml:space="preserve">            Средний балл-96% </w:t>
      </w:r>
    </w:p>
    <w:p w:rsidR="00923B7A" w:rsidRDefault="00923B7A" w:rsidP="00923B7A">
      <w:pPr>
        <w:ind w:left="360"/>
      </w:pPr>
      <w:r w:rsidRPr="00644145">
        <w:t xml:space="preserve">Средние </w:t>
      </w:r>
      <w:r>
        <w:t xml:space="preserve">данные за 2016-2017 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923B7A" w:rsidRPr="0092289C" w:rsidRDefault="00923B7A" w:rsidP="00923B7A">
      <w:pPr>
        <w:numPr>
          <w:ilvl w:val="0"/>
          <w:numId w:val="14"/>
        </w:numPr>
      </w:pPr>
      <w:r w:rsidRPr="0092289C">
        <w:t>Познавательное развитие-94%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Речевое развитие-92%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Физическое развитие-96%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Социально-коммуникативное развитие-99%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Художественно-эстетическое развитие-95%</w:t>
      </w:r>
    </w:p>
    <w:p w:rsidR="00923B7A" w:rsidRPr="00625596" w:rsidRDefault="00923B7A" w:rsidP="00923B7A">
      <w:pPr>
        <w:ind w:left="1080"/>
      </w:pPr>
      <w:r w:rsidRPr="00625596">
        <w:t>Средний балл- 96%</w:t>
      </w:r>
    </w:p>
    <w:p w:rsidR="00923B7A" w:rsidRPr="00114426" w:rsidRDefault="00923B7A" w:rsidP="00923B7A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proofErr w:type="gramStart"/>
      <w:r w:rsidRPr="00114426">
        <w:t>психолого</w:t>
      </w:r>
      <w:proofErr w:type="spellEnd"/>
      <w:r w:rsidRPr="00114426">
        <w:t xml:space="preserve"> – педагогической</w:t>
      </w:r>
      <w:proofErr w:type="gramEnd"/>
      <w:r w:rsidRPr="00114426">
        <w:t xml:space="preserve"> готовности к школе все выпускники показали следующие результаты:</w:t>
      </w:r>
    </w:p>
    <w:p w:rsidR="00923B7A" w:rsidRPr="007C4051" w:rsidRDefault="00923B7A" w:rsidP="00923B7A">
      <w:r w:rsidRPr="007C4051">
        <w:t xml:space="preserve"> 60 детей </w:t>
      </w:r>
      <w:proofErr w:type="gramStart"/>
      <w:r w:rsidRPr="007C4051">
        <w:t>готовы</w:t>
      </w:r>
      <w:proofErr w:type="gramEnd"/>
      <w:r w:rsidRPr="007C4051">
        <w:t xml:space="preserve"> к обучению в школе                                       </w:t>
      </w:r>
    </w:p>
    <w:p w:rsidR="00923B7A" w:rsidRPr="007C4051" w:rsidRDefault="00923B7A" w:rsidP="00923B7A">
      <w:r w:rsidRPr="007C4051">
        <w:t xml:space="preserve">3 детей условно </w:t>
      </w:r>
      <w:proofErr w:type="gramStart"/>
      <w:r w:rsidRPr="007C4051">
        <w:t>готовы</w:t>
      </w:r>
      <w:proofErr w:type="gramEnd"/>
      <w:r w:rsidRPr="007C4051">
        <w:t xml:space="preserve"> к обучению в школе</w:t>
      </w:r>
    </w:p>
    <w:p w:rsidR="00923B7A" w:rsidRPr="00114426" w:rsidRDefault="00923B7A" w:rsidP="00923B7A">
      <w:r w:rsidRPr="00114426"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923B7A" w:rsidRPr="00114426" w:rsidRDefault="00923B7A" w:rsidP="007A6F64">
      <w:pPr>
        <w:pStyle w:val="aa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>
        <w:rPr>
          <w:b w:val="0"/>
          <w:sz w:val="24"/>
          <w:szCs w:val="24"/>
        </w:rPr>
        <w:t xml:space="preserve"> развивающей педагогики.  В 2016-2017 </w:t>
      </w:r>
      <w:r w:rsidRPr="00114426">
        <w:rPr>
          <w:b w:val="0"/>
          <w:sz w:val="24"/>
          <w:szCs w:val="24"/>
        </w:rPr>
        <w:t>учебном году продолжалась работа по овладению педагогами методами презентации</w:t>
      </w:r>
      <w:r>
        <w:rPr>
          <w:b w:val="0"/>
          <w:sz w:val="24"/>
          <w:szCs w:val="24"/>
        </w:rPr>
        <w:t xml:space="preserve">, проектной деятельности и активными методами обучения, технологией </w:t>
      </w:r>
      <w:proofErr w:type="spellStart"/>
      <w:r>
        <w:rPr>
          <w:b w:val="0"/>
          <w:sz w:val="24"/>
          <w:szCs w:val="24"/>
        </w:rPr>
        <w:t>деятельностого</w:t>
      </w:r>
      <w:proofErr w:type="spellEnd"/>
      <w:r>
        <w:rPr>
          <w:b w:val="0"/>
          <w:sz w:val="24"/>
          <w:szCs w:val="24"/>
        </w:rPr>
        <w:t xml:space="preserve"> подхода.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923B7A" w:rsidRPr="00FF1F71" w:rsidRDefault="00923B7A" w:rsidP="00923B7A">
      <w:pPr>
        <w:pStyle w:val="aa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  <w:r w:rsidRPr="00114426">
        <w:rPr>
          <w:b w:val="0"/>
          <w:sz w:val="24"/>
          <w:szCs w:val="24"/>
        </w:rPr>
        <w:t xml:space="preserve"> </w:t>
      </w:r>
    </w:p>
    <w:p w:rsidR="00923B7A" w:rsidRPr="003630B1" w:rsidRDefault="00923B7A" w:rsidP="00923B7A">
      <w:r>
        <w:t>-</w:t>
      </w:r>
      <w:r w:rsidRPr="003630B1">
        <w:t>Конкурс чтецов «Пришла весна, пришла Победа».</w:t>
      </w:r>
    </w:p>
    <w:p w:rsidR="00923B7A" w:rsidRPr="003630B1" w:rsidRDefault="00923B7A" w:rsidP="00923B7A">
      <w:r>
        <w:t>-</w:t>
      </w:r>
      <w:r w:rsidRPr="003630B1">
        <w:t xml:space="preserve">Конкурс рисунков «Здравствуй зимушка-зима!». </w:t>
      </w:r>
    </w:p>
    <w:p w:rsidR="00923B7A" w:rsidRDefault="00923B7A" w:rsidP="00923B7A">
      <w:r>
        <w:t>-</w:t>
      </w:r>
      <w:r w:rsidRPr="003630B1">
        <w:t>Галерея успеха «Выставка персональных работ».</w:t>
      </w:r>
    </w:p>
    <w:p w:rsidR="00923B7A" w:rsidRDefault="00923B7A" w:rsidP="00923B7A">
      <w:r>
        <w:t>-Фестиваль детского творчества «Я маленькая звездочка»</w:t>
      </w:r>
    </w:p>
    <w:p w:rsidR="00923B7A" w:rsidRPr="003630B1" w:rsidRDefault="00923B7A" w:rsidP="00923B7A">
      <w:r>
        <w:t>-Ярмарка ремесел</w:t>
      </w:r>
    </w:p>
    <w:p w:rsidR="00923B7A" w:rsidRDefault="00923B7A" w:rsidP="00923B7A">
      <w:r>
        <w:t>-</w:t>
      </w:r>
      <w:r w:rsidRPr="003630B1">
        <w:t>Вокальный кружок «</w:t>
      </w:r>
      <w:proofErr w:type="spellStart"/>
      <w:r w:rsidRPr="003630B1">
        <w:t>До-ми-солька</w:t>
      </w:r>
      <w:proofErr w:type="spellEnd"/>
      <w:r w:rsidRPr="003630B1">
        <w:t xml:space="preserve">». </w:t>
      </w:r>
    </w:p>
    <w:p w:rsidR="00923B7A" w:rsidRPr="003630B1" w:rsidRDefault="00923B7A" w:rsidP="00923B7A">
      <w:r>
        <w:t>-участие в муниципальных конкурсах «Мамин портрет», «Новогодний узор».</w:t>
      </w:r>
    </w:p>
    <w:p w:rsidR="00923B7A" w:rsidRPr="00114426" w:rsidRDefault="00923B7A" w:rsidP="00923B7A">
      <w:pPr>
        <w:pStyle w:val="aa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923B7A" w:rsidRPr="00114426" w:rsidRDefault="00923B7A" w:rsidP="00923B7A">
      <w:pPr>
        <w:pStyle w:val="aa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 xml:space="preserve">огического процесса с учетом ФГОС </w:t>
      </w:r>
      <w:proofErr w:type="gramStart"/>
      <w:r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>.</w:t>
      </w:r>
    </w:p>
    <w:p w:rsidR="003201F8" w:rsidRPr="00114426" w:rsidRDefault="00923B7A" w:rsidP="00774D41">
      <w:pPr>
        <w:pStyle w:val="aa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>ксно-тематическому планированию</w:t>
      </w:r>
    </w:p>
    <w:p w:rsidR="003201F8" w:rsidRPr="00114426" w:rsidRDefault="003201F8" w:rsidP="00774D41">
      <w:pPr>
        <w:pStyle w:val="aa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детьми в течени</w:t>
      </w:r>
      <w:proofErr w:type="gramStart"/>
      <w:r w:rsidRPr="00114426">
        <w:rPr>
          <w:b w:val="0"/>
          <w:sz w:val="24"/>
          <w:szCs w:val="24"/>
        </w:rPr>
        <w:t>и</w:t>
      </w:r>
      <w:proofErr w:type="gramEnd"/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F162AA" w:rsidRPr="0082446C" w:rsidRDefault="00F162AA" w:rsidP="00F162AA">
      <w:pPr>
        <w:pStyle w:val="Default"/>
        <w:jc w:val="center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A6F64">
        <w:rPr>
          <w:bCs/>
          <w:szCs w:val="28"/>
        </w:rPr>
        <w:t>здоровьесберегающих</w:t>
      </w:r>
      <w:proofErr w:type="spellEnd"/>
      <w:r w:rsidRPr="007A6F64">
        <w:rPr>
          <w:bCs/>
          <w:szCs w:val="28"/>
        </w:rPr>
        <w:t xml:space="preserve"> технологий</w:t>
      </w:r>
      <w:r w:rsidRPr="0011506A">
        <w:rPr>
          <w:b/>
          <w:bCs/>
          <w:szCs w:val="28"/>
        </w:rPr>
        <w:t xml:space="preserve">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proofErr w:type="gramStart"/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lastRenderedPageBreak/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</w:t>
      </w:r>
      <w:proofErr w:type="spellStart"/>
      <w:r w:rsidRPr="0011506A">
        <w:rPr>
          <w:color w:val="auto"/>
          <w:szCs w:val="28"/>
        </w:rPr>
        <w:t>медико-психолого-педагогическая</w:t>
      </w:r>
      <w:proofErr w:type="spellEnd"/>
      <w:r w:rsidRPr="0011506A">
        <w:rPr>
          <w:color w:val="auto"/>
          <w:szCs w:val="28"/>
        </w:rPr>
        <w:t xml:space="preserve">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162AA" w:rsidRPr="0011506A" w:rsidRDefault="00F162AA" w:rsidP="00F162AA">
      <w:pPr>
        <w:pStyle w:val="Default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Педагоги используют различные </w:t>
      </w:r>
      <w:proofErr w:type="spellStart"/>
      <w:r w:rsidRPr="0011506A">
        <w:rPr>
          <w:color w:val="auto"/>
          <w:szCs w:val="28"/>
        </w:rPr>
        <w:t>здоровьесберегающие</w:t>
      </w:r>
      <w:proofErr w:type="spellEnd"/>
      <w:r w:rsidRPr="0011506A">
        <w:rPr>
          <w:color w:val="auto"/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</w:p>
    <w:p w:rsidR="00F162AA" w:rsidRPr="00112E6A" w:rsidRDefault="00774D41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</w:t>
      </w:r>
      <w:r w:rsidR="00F162AA" w:rsidRPr="00112E6A">
        <w:rPr>
          <w:rFonts w:eastAsiaTheme="minorHAnsi"/>
          <w:b/>
          <w:bCs/>
          <w:sz w:val="28"/>
          <w:szCs w:val="28"/>
          <w:lang w:eastAsia="en-US"/>
        </w:rPr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162AA">
        <w:rPr>
          <w:b/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774D41" w:rsidRDefault="00F162AA" w:rsidP="00774D41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профилактической,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коррекционной,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консультативной.</w:t>
      </w:r>
      <w:r>
        <w:rPr>
          <w:szCs w:val="28"/>
        </w:rPr>
        <w:t xml:space="preserve"> Основными направлениями деятельности коррекционной службы ДОУ являются:</w:t>
      </w:r>
    </w:p>
    <w:p w:rsidR="00F162AA" w:rsidRPr="00114426" w:rsidRDefault="00F162AA" w:rsidP="00F162AA">
      <w:pPr>
        <w:pStyle w:val="31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774D41">
      <w:pPr>
        <w:pStyle w:val="31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Pr="00157D26">
        <w:rPr>
          <w:b w:val="0"/>
          <w:sz w:val="24"/>
          <w:szCs w:val="24"/>
        </w:rPr>
        <w:t>96%</w:t>
      </w:r>
      <w:r w:rsidRPr="000E4718">
        <w:rPr>
          <w:b w:val="0"/>
          <w:sz w:val="24"/>
          <w:szCs w:val="24"/>
        </w:rPr>
        <w:t xml:space="preserve">, </w:t>
      </w:r>
      <w:r w:rsidRPr="00644145">
        <w:rPr>
          <w:b w:val="0"/>
          <w:sz w:val="24"/>
          <w:szCs w:val="24"/>
        </w:rPr>
        <w:t xml:space="preserve">что соответствует высокому уровню и подтверждено данными диагностики. </w:t>
      </w:r>
    </w:p>
    <w:p w:rsidR="003201F8" w:rsidRPr="003201F8" w:rsidRDefault="003201F8" w:rsidP="003201F8">
      <w:pPr>
        <w:pStyle w:val="Default"/>
      </w:pPr>
      <w:r w:rsidRPr="003201F8">
        <w:rPr>
          <w:bCs/>
        </w:rPr>
        <w:t xml:space="preserve">4. Дополнительные образовательные и иные услуги </w:t>
      </w:r>
    </w:p>
    <w:p w:rsidR="003201F8" w:rsidRPr="00114426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t xml:space="preserve">  </w:t>
      </w:r>
      <w:r w:rsidRPr="003201F8">
        <w:rPr>
          <w:b w:val="0"/>
          <w:sz w:val="24"/>
          <w:szCs w:val="24"/>
        </w:rPr>
        <w:tab/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Pr="00114426">
        <w:rPr>
          <w:b w:val="0"/>
          <w:sz w:val="24"/>
          <w:szCs w:val="24"/>
        </w:rPr>
        <w:t>В блоке дополн</w:t>
      </w:r>
      <w:r>
        <w:rPr>
          <w:b w:val="0"/>
          <w:sz w:val="24"/>
          <w:szCs w:val="24"/>
        </w:rPr>
        <w:t xml:space="preserve">ительного образования работает </w:t>
      </w:r>
    </w:p>
    <w:p w:rsidR="003201F8" w:rsidRPr="00114426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p w:rsidR="003201F8" w:rsidRPr="00807874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«</w:t>
      </w:r>
      <w:proofErr w:type="spellStart"/>
      <w:r w:rsidRPr="00114426">
        <w:rPr>
          <w:b w:val="0"/>
          <w:sz w:val="24"/>
          <w:szCs w:val="24"/>
        </w:rPr>
        <w:t>До-ми-солька</w:t>
      </w:r>
      <w:proofErr w:type="spellEnd"/>
      <w:r w:rsidRPr="00114426">
        <w:rPr>
          <w:b w:val="0"/>
          <w:sz w:val="24"/>
          <w:szCs w:val="24"/>
        </w:rPr>
        <w:t>» вокальный кружок – муз</w:t>
      </w:r>
      <w:proofErr w:type="gramStart"/>
      <w:r w:rsidRPr="00114426">
        <w:rPr>
          <w:b w:val="0"/>
          <w:sz w:val="24"/>
          <w:szCs w:val="24"/>
        </w:rPr>
        <w:t>.</w:t>
      </w:r>
      <w:proofErr w:type="gram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р</w:t>
      </w:r>
      <w:proofErr w:type="gramEnd"/>
      <w:r w:rsidRPr="00114426">
        <w:rPr>
          <w:b w:val="0"/>
          <w:sz w:val="24"/>
          <w:szCs w:val="24"/>
        </w:rPr>
        <w:t>ук. Кондратенко Н.Г.</w:t>
      </w:r>
      <w:r w:rsidRPr="00807874">
        <w:rPr>
          <w:b w:val="0"/>
          <w:sz w:val="24"/>
          <w:szCs w:val="24"/>
        </w:rPr>
        <w:t xml:space="preserve"> </w:t>
      </w:r>
    </w:p>
    <w:p w:rsidR="003201F8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«Аленький цветочек»- театрализов</w:t>
      </w:r>
      <w:r>
        <w:rPr>
          <w:b w:val="0"/>
          <w:sz w:val="24"/>
          <w:szCs w:val="24"/>
        </w:rPr>
        <w:t>анная деятельность Марченко Л.П.</w:t>
      </w:r>
    </w:p>
    <w:p w:rsidR="003201F8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«Умелые ручки</w:t>
      </w:r>
      <w:proofErr w:type="gramStart"/>
      <w:r>
        <w:rPr>
          <w:b w:val="0"/>
          <w:sz w:val="24"/>
          <w:szCs w:val="24"/>
        </w:rPr>
        <w:t>»-</w:t>
      </w:r>
      <w:proofErr w:type="gramEnd"/>
      <w:r>
        <w:rPr>
          <w:b w:val="0"/>
          <w:sz w:val="24"/>
          <w:szCs w:val="24"/>
        </w:rPr>
        <w:t>нетрадиционные методы изодеятельности –Ерина М.М.</w:t>
      </w:r>
    </w:p>
    <w:p w:rsidR="003201F8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Познавй-ка</w:t>
      </w:r>
      <w:proofErr w:type="spellEnd"/>
      <w:r>
        <w:rPr>
          <w:b w:val="0"/>
          <w:sz w:val="24"/>
          <w:szCs w:val="24"/>
        </w:rPr>
        <w:t xml:space="preserve">» </w:t>
      </w:r>
      <w:proofErr w:type="gramStart"/>
      <w:r>
        <w:rPr>
          <w:b w:val="0"/>
          <w:sz w:val="24"/>
          <w:szCs w:val="24"/>
        </w:rPr>
        <w:t>-о</w:t>
      </w:r>
      <w:proofErr w:type="gramEnd"/>
      <w:r>
        <w:rPr>
          <w:b w:val="0"/>
          <w:sz w:val="24"/>
          <w:szCs w:val="24"/>
        </w:rPr>
        <w:t xml:space="preserve">пытно-экспериментальная деятельность </w:t>
      </w:r>
      <w:proofErr w:type="spellStart"/>
      <w:r>
        <w:rPr>
          <w:b w:val="0"/>
          <w:sz w:val="24"/>
          <w:szCs w:val="24"/>
        </w:rPr>
        <w:t>Гонтова</w:t>
      </w:r>
      <w:proofErr w:type="spellEnd"/>
      <w:r>
        <w:rPr>
          <w:b w:val="0"/>
          <w:sz w:val="24"/>
          <w:szCs w:val="24"/>
        </w:rPr>
        <w:t xml:space="preserve"> С.И.</w:t>
      </w:r>
    </w:p>
    <w:p w:rsidR="003201F8" w:rsidRPr="007A6F64" w:rsidRDefault="000E471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«Безопасность»- Андриенко Т.В.</w:t>
      </w:r>
    </w:p>
    <w:p w:rsidR="003201F8" w:rsidRDefault="003201F8" w:rsidP="003201F8">
      <w:pPr>
        <w:pStyle w:val="aa"/>
        <w:ind w:left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</w:t>
      </w:r>
      <w:r w:rsidRPr="0074665F">
        <w:rPr>
          <w:szCs w:val="28"/>
        </w:rPr>
        <w:lastRenderedPageBreak/>
        <w:t xml:space="preserve">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Проведено</w:t>
      </w:r>
      <w:r w:rsidRPr="00114426">
        <w:rPr>
          <w:b w:val="0"/>
          <w:sz w:val="24"/>
          <w:szCs w:val="24"/>
        </w:rPr>
        <w:t xml:space="preserve"> общее родительское собрание на тему</w:t>
      </w:r>
      <w:r w:rsidRPr="00E332DF">
        <w:rPr>
          <w:b w:val="0"/>
          <w:sz w:val="24"/>
          <w:szCs w:val="24"/>
        </w:rPr>
        <w:t>:</w:t>
      </w:r>
    </w:p>
    <w:p w:rsidR="00F34CD8" w:rsidRPr="0045679E" w:rsidRDefault="00F34CD8" w:rsidP="0045679E">
      <w:r w:rsidRPr="007D3306">
        <w:t>1. «Знакомство родителей детей с Основной образовательной программой МБДОУ, стратегией работы по реализации воспитательно-образоват</w:t>
      </w:r>
      <w:r>
        <w:t>ельных и оздор</w:t>
      </w:r>
      <w:r w:rsidR="00924614">
        <w:t>овительных задач» в октябре 2017</w:t>
      </w:r>
      <w:r>
        <w:t>г.</w:t>
      </w:r>
    </w:p>
    <w:p w:rsidR="00924614" w:rsidRPr="00924614" w:rsidRDefault="00F34CD8" w:rsidP="00F34CD8">
      <w:pPr>
        <w:pStyle w:val="a4"/>
        <w:shd w:val="clear" w:color="auto" w:fill="FFFFFF"/>
        <w:spacing w:before="0" w:after="0"/>
        <w:rPr>
          <w:bCs/>
          <w:sz w:val="24"/>
          <w:szCs w:val="24"/>
        </w:rPr>
      </w:pPr>
      <w:r w:rsidRPr="00924614">
        <w:rPr>
          <w:bCs/>
          <w:sz w:val="24"/>
          <w:szCs w:val="24"/>
        </w:rPr>
        <w:t>2</w:t>
      </w:r>
      <w:r w:rsidR="00924614" w:rsidRPr="00924614">
        <w:rPr>
          <w:bCs/>
          <w:sz w:val="24"/>
          <w:szCs w:val="24"/>
        </w:rPr>
        <w:t>.КВН для детей и родителей «Правовая азбука»</w:t>
      </w:r>
    </w:p>
    <w:p w:rsidR="00F34CD8" w:rsidRDefault="00F34CD8" w:rsidP="00F34CD8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F34CD8">
        <w:rPr>
          <w:bCs/>
          <w:sz w:val="24"/>
          <w:szCs w:val="24"/>
        </w:rPr>
        <w:t>3.</w:t>
      </w:r>
      <w:r w:rsidRPr="00F34CD8">
        <w:rPr>
          <w:sz w:val="24"/>
          <w:szCs w:val="24"/>
        </w:rPr>
        <w:t xml:space="preserve"> Родительское собрание для выпускных групп</w:t>
      </w:r>
      <w:r w:rsidRPr="00F34CD8">
        <w:rPr>
          <w:bCs/>
          <w:sz w:val="24"/>
          <w:szCs w:val="24"/>
        </w:rPr>
        <w:t xml:space="preserve"> «Ваш ребе</w:t>
      </w:r>
      <w:r w:rsidR="0045679E">
        <w:rPr>
          <w:bCs/>
          <w:sz w:val="24"/>
          <w:szCs w:val="24"/>
        </w:rPr>
        <w:t>нок идет в школу»  в апреле 2018</w:t>
      </w:r>
      <w:r w:rsidRPr="00F34CD8">
        <w:rPr>
          <w:bCs/>
          <w:sz w:val="24"/>
          <w:szCs w:val="24"/>
        </w:rPr>
        <w:t xml:space="preserve">г. </w:t>
      </w:r>
      <w:r w:rsidRPr="00F34CD8">
        <w:rPr>
          <w:sz w:val="24"/>
          <w:szCs w:val="24"/>
        </w:rPr>
        <w:t xml:space="preserve"> с участием учителя начальных классов школы №9, </w:t>
      </w:r>
      <w:proofErr w:type="spellStart"/>
      <w:r w:rsidRPr="00F34CD8">
        <w:rPr>
          <w:sz w:val="24"/>
          <w:szCs w:val="24"/>
        </w:rPr>
        <w:t>Грицай</w:t>
      </w:r>
      <w:proofErr w:type="spellEnd"/>
      <w:r w:rsidRPr="00F34CD8">
        <w:rPr>
          <w:sz w:val="24"/>
          <w:szCs w:val="24"/>
        </w:rPr>
        <w:t xml:space="preserve"> О.Н.</w:t>
      </w:r>
    </w:p>
    <w:p w:rsidR="006C6230" w:rsidRPr="006C6230" w:rsidRDefault="006C6230" w:rsidP="006C6230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6C6230">
        <w:rPr>
          <w:sz w:val="24"/>
          <w:szCs w:val="24"/>
        </w:rPr>
        <w:t xml:space="preserve">Проведены родительские собрания с использованием </w:t>
      </w:r>
      <w:proofErr w:type="spellStart"/>
      <w:r w:rsidRPr="006C6230">
        <w:rPr>
          <w:sz w:val="24"/>
          <w:szCs w:val="24"/>
        </w:rPr>
        <w:t>фасилитативных</w:t>
      </w:r>
      <w:proofErr w:type="spellEnd"/>
      <w:r w:rsidRPr="006C6230">
        <w:rPr>
          <w:sz w:val="24"/>
          <w:szCs w:val="24"/>
        </w:rPr>
        <w:t xml:space="preserve"> форм взаимодействия (Технология «Журфикс», «Горячий стул», «Посиделки», деловая игра «Сто к одному», Игра </w:t>
      </w:r>
      <w:proofErr w:type="gramStart"/>
      <w:r w:rsidRPr="006C6230">
        <w:rPr>
          <w:sz w:val="24"/>
          <w:szCs w:val="24"/>
        </w:rPr>
        <w:t>–в</w:t>
      </w:r>
      <w:proofErr w:type="gramEnd"/>
      <w:r w:rsidRPr="006C6230">
        <w:rPr>
          <w:sz w:val="24"/>
          <w:szCs w:val="24"/>
        </w:rPr>
        <w:t xml:space="preserve">икторина «Правовая азбука» и т.д. </w:t>
      </w:r>
    </w:p>
    <w:p w:rsidR="00924614" w:rsidRDefault="00F34CD8" w:rsidP="00F34CD8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Большое впечатление на родителей произвели праздники посвященные внедрению народной педагогики казачества в работу МБДОУ «Казачьи посиделки» гр. </w:t>
      </w:r>
      <w:r w:rsidR="00924614">
        <w:rPr>
          <w:b w:val="0"/>
          <w:sz w:val="24"/>
          <w:szCs w:val="24"/>
        </w:rPr>
        <w:t>№2</w:t>
      </w:r>
      <w:r>
        <w:rPr>
          <w:b w:val="0"/>
          <w:sz w:val="24"/>
          <w:szCs w:val="24"/>
        </w:rPr>
        <w:t>;3;10; «Осень на Ставрополье» №8</w:t>
      </w:r>
      <w:r w:rsidRPr="00114426">
        <w:rPr>
          <w:b w:val="0"/>
          <w:sz w:val="24"/>
          <w:szCs w:val="24"/>
        </w:rPr>
        <w:t>; проводы зимы «Маслен</w:t>
      </w:r>
      <w:r>
        <w:rPr>
          <w:b w:val="0"/>
          <w:sz w:val="24"/>
          <w:szCs w:val="24"/>
        </w:rPr>
        <w:t>ица» с участием</w:t>
      </w:r>
      <w:r w:rsidRPr="00114426">
        <w:rPr>
          <w:b w:val="0"/>
          <w:sz w:val="24"/>
          <w:szCs w:val="24"/>
        </w:rPr>
        <w:t xml:space="preserve"> представителей казаче</w:t>
      </w:r>
      <w:r>
        <w:rPr>
          <w:b w:val="0"/>
          <w:sz w:val="24"/>
          <w:szCs w:val="24"/>
        </w:rPr>
        <w:t>ства. А также  «День казачки</w:t>
      </w:r>
      <w:r w:rsidRPr="00114426">
        <w:rPr>
          <w:b w:val="0"/>
          <w:sz w:val="24"/>
          <w:szCs w:val="24"/>
        </w:rPr>
        <w:t>» посвященный Дню матери</w:t>
      </w:r>
      <w:r>
        <w:rPr>
          <w:b w:val="0"/>
          <w:sz w:val="24"/>
          <w:szCs w:val="24"/>
        </w:rPr>
        <w:t xml:space="preserve">, </w:t>
      </w:r>
    </w:p>
    <w:p w:rsidR="00F34CD8" w:rsidRPr="00114426" w:rsidRDefault="00F34CD8" w:rsidP="00F34CD8">
      <w:pPr>
        <w:pStyle w:val="aa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«России верные сыны» посвященный 23 февраля</w:t>
      </w:r>
      <w:r w:rsidRPr="00114426">
        <w:rPr>
          <w:b w:val="0"/>
          <w:sz w:val="24"/>
          <w:szCs w:val="24"/>
        </w:rPr>
        <w:t xml:space="preserve">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</w:t>
      </w:r>
      <w:r>
        <w:rPr>
          <w:b w:val="0"/>
          <w:sz w:val="24"/>
          <w:szCs w:val="24"/>
        </w:rPr>
        <w:t xml:space="preserve">  </w:t>
      </w:r>
      <w:proofErr w:type="gramEnd"/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Во всех группах проводились </w:t>
      </w:r>
      <w:r>
        <w:rPr>
          <w:b w:val="0"/>
          <w:sz w:val="24"/>
          <w:szCs w:val="24"/>
        </w:rPr>
        <w:t>открытые занятия для родителей. Большинство педагогов вовлекают родителей в образовательный процесс через проектную деятельность. Самые интересные проекты были:</w:t>
      </w:r>
    </w:p>
    <w:p w:rsidR="00F34CD8" w:rsidRDefault="00924614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-«Движение это жизнь» группа №4</w:t>
      </w:r>
      <w:r w:rsidR="00F34CD8">
        <w:rPr>
          <w:b w:val="0"/>
          <w:sz w:val="24"/>
          <w:szCs w:val="24"/>
        </w:rPr>
        <w:t>;</w:t>
      </w:r>
    </w:p>
    <w:p w:rsidR="00F34CD8" w:rsidRDefault="00924614" w:rsidP="00F34CD8">
      <w:pPr>
        <w:pStyle w:val="aa"/>
        <w:jc w:val="left"/>
        <w:rPr>
          <w:b w:val="0"/>
          <w:sz w:val="24"/>
          <w:szCs w:val="24"/>
        </w:rPr>
      </w:pPr>
      <w:r w:rsidRPr="00924614">
        <w:rPr>
          <w:b w:val="0"/>
          <w:sz w:val="24"/>
          <w:szCs w:val="24"/>
        </w:rPr>
        <w:t>-«</w:t>
      </w:r>
      <w:proofErr w:type="gramStart"/>
      <w:r w:rsidRPr="00924614">
        <w:rPr>
          <w:b w:val="0"/>
          <w:sz w:val="24"/>
          <w:szCs w:val="24"/>
        </w:rPr>
        <w:t>Образовательный</w:t>
      </w:r>
      <w:proofErr w:type="gramEnd"/>
      <w:r w:rsidRPr="00924614">
        <w:rPr>
          <w:b w:val="0"/>
          <w:sz w:val="24"/>
          <w:szCs w:val="24"/>
        </w:rPr>
        <w:t xml:space="preserve"> </w:t>
      </w:r>
      <w:proofErr w:type="spellStart"/>
      <w:r w:rsidRPr="00924614">
        <w:rPr>
          <w:b w:val="0"/>
          <w:sz w:val="24"/>
          <w:szCs w:val="24"/>
        </w:rPr>
        <w:t>геокешинг</w:t>
      </w:r>
      <w:proofErr w:type="spellEnd"/>
      <w:r w:rsidRPr="00924614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группа №2</w:t>
      </w:r>
      <w:r w:rsidR="00F34CD8">
        <w:rPr>
          <w:b w:val="0"/>
          <w:sz w:val="24"/>
          <w:szCs w:val="24"/>
        </w:rPr>
        <w:t>;</w:t>
      </w:r>
    </w:p>
    <w:p w:rsidR="00F34CD8" w:rsidRDefault="00924614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-«Психомоторное развитие детей дошкольного возраста»</w:t>
      </w:r>
      <w:r w:rsidR="00F34CD8">
        <w:rPr>
          <w:b w:val="0"/>
          <w:sz w:val="24"/>
          <w:szCs w:val="24"/>
        </w:rPr>
        <w:t>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-«Огород на подоконнике» группа №9;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-«Мой безопасный маршрут дом, детский сад» группа №3, №10, №2.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Продолжается работа по долгосрочному проекту «Сохраним природу Ставропольского края» все группы.</w:t>
      </w:r>
    </w:p>
    <w:p w:rsidR="00F34CD8" w:rsidRDefault="00924614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r w:rsidR="00F34CD8">
        <w:rPr>
          <w:b w:val="0"/>
          <w:sz w:val="24"/>
          <w:szCs w:val="24"/>
        </w:rPr>
        <w:t xml:space="preserve"> удовольствие родители нашего детского сада участвуют </w:t>
      </w:r>
      <w:proofErr w:type="gramStart"/>
      <w:r w:rsidR="00F34CD8">
        <w:rPr>
          <w:b w:val="0"/>
          <w:sz w:val="24"/>
          <w:szCs w:val="24"/>
        </w:rPr>
        <w:t>выставках</w:t>
      </w:r>
      <w:proofErr w:type="gramEnd"/>
      <w:r w:rsidR="00F34CD8">
        <w:rPr>
          <w:b w:val="0"/>
          <w:sz w:val="24"/>
          <w:szCs w:val="24"/>
        </w:rPr>
        <w:t xml:space="preserve">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материала «Золотая осень».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tbl>
      <w:tblPr>
        <w:tblpPr w:leftFromText="180" w:rightFromText="180" w:vertAnchor="text" w:horzAnchor="margin" w:tblpY="32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2"/>
      </w:tblGrid>
      <w:tr w:rsidR="00924614" w:rsidRPr="007E4B96" w:rsidTr="00924614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614" w:rsidRPr="007E4B96" w:rsidRDefault="00924614" w:rsidP="00924614">
            <w:pPr>
              <w:jc w:val="both"/>
            </w:pPr>
            <w:r w:rsidRPr="007E4B96">
              <w:lastRenderedPageBreak/>
              <w:t>Экскурсия в мини-музей</w:t>
            </w:r>
          </w:p>
          <w:p w:rsidR="00924614" w:rsidRPr="007E4B96" w:rsidRDefault="00924614" w:rsidP="00924614">
            <w:pPr>
              <w:jc w:val="both"/>
            </w:pPr>
            <w:r w:rsidRPr="007E4B96">
              <w:t>«Казачья горница»</w:t>
            </w:r>
          </w:p>
          <w:p w:rsidR="00924614" w:rsidRPr="007E4B96" w:rsidRDefault="00924614" w:rsidP="00924614">
            <w:pPr>
              <w:jc w:val="both"/>
            </w:pPr>
            <w:r w:rsidRPr="007E4B96">
              <w:t>«Боевой славы»</w:t>
            </w:r>
          </w:p>
          <w:p w:rsidR="00924614" w:rsidRPr="007E4B96" w:rsidRDefault="00924614" w:rsidP="00924614">
            <w:pPr>
              <w:jc w:val="both"/>
            </w:pPr>
            <w:r w:rsidRPr="007E4B96">
              <w:t>«Музей минералов Северного Кавказа»</w:t>
            </w:r>
          </w:p>
        </w:tc>
      </w:tr>
      <w:tr w:rsidR="00924614" w:rsidRPr="007E4B96" w:rsidTr="00924614">
        <w:trPr>
          <w:trHeight w:val="608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614" w:rsidRDefault="00924614" w:rsidP="00924614">
            <w:pPr>
              <w:jc w:val="both"/>
            </w:pPr>
            <w:r w:rsidRPr="007E4B96">
              <w:t xml:space="preserve">Конференции, педагогические чтения, форумы, круглые столы, методические объединения  </w:t>
            </w:r>
          </w:p>
          <w:p w:rsidR="00924614" w:rsidRPr="007E4B96" w:rsidRDefault="00924614" w:rsidP="00924614">
            <w:pPr>
              <w:jc w:val="both"/>
            </w:pPr>
            <w:r w:rsidRPr="007E4B96">
              <w:t>конкурсы и т.д.</w:t>
            </w:r>
          </w:p>
          <w:p w:rsidR="00924614" w:rsidRDefault="00924614" w:rsidP="00924614">
            <w:pPr>
              <w:rPr>
                <w:bCs/>
              </w:rPr>
            </w:pPr>
            <w:r w:rsidRPr="00B776FB">
              <w:rPr>
                <w:bCs/>
              </w:rPr>
              <w:t>«Построение адаптивной системы образования в ДОУ с учетом психомоторного развития</w:t>
            </w:r>
          </w:p>
          <w:p w:rsidR="00924614" w:rsidRPr="007E4B96" w:rsidRDefault="00924614" w:rsidP="00924614">
            <w:r w:rsidRPr="00B776FB">
              <w:rPr>
                <w:bCs/>
              </w:rPr>
              <w:t xml:space="preserve"> дошкольников».</w:t>
            </w:r>
          </w:p>
          <w:p w:rsidR="00924614" w:rsidRPr="007E4B96" w:rsidRDefault="00924614" w:rsidP="00924614">
            <w:pPr>
              <w:pStyle w:val="c4"/>
              <w:spacing w:before="0" w:beforeAutospacing="0" w:after="0" w:afterAutospacing="0"/>
              <w:ind w:left="-568" w:right="-766"/>
            </w:pPr>
          </w:p>
        </w:tc>
      </w:tr>
      <w:tr w:rsidR="00924614" w:rsidRPr="007E4B96" w:rsidTr="00924614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614" w:rsidRPr="007E4B96" w:rsidRDefault="00924614" w:rsidP="00924614">
            <w:r w:rsidRPr="007E4B96">
              <w:t xml:space="preserve">Интерактивна игра </w:t>
            </w:r>
            <w:r>
              <w:t xml:space="preserve"> «Казачья ярмарка</w:t>
            </w:r>
            <w:r w:rsidRPr="007E4B96">
              <w:t>»</w:t>
            </w:r>
          </w:p>
        </w:tc>
      </w:tr>
      <w:tr w:rsidR="00924614" w:rsidRPr="007E4B96" w:rsidTr="00924614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614" w:rsidRPr="007E4B96" w:rsidRDefault="00924614" w:rsidP="00924614">
            <w:r>
              <w:t>Региональная акция  «Семейное древо жизни»</w:t>
            </w:r>
          </w:p>
        </w:tc>
      </w:tr>
      <w:tr w:rsidR="00924614" w:rsidRPr="007E4B96" w:rsidTr="00924614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614" w:rsidRPr="007E4B96" w:rsidRDefault="00924614" w:rsidP="00924614">
            <w:r w:rsidRPr="007E4B96">
              <w:t>Муниципальный конкурс</w:t>
            </w:r>
            <w:proofErr w:type="gramStart"/>
            <w:r w:rsidRPr="007E4B96">
              <w:t>«М</w:t>
            </w:r>
            <w:proofErr w:type="gramEnd"/>
            <w:r w:rsidRPr="007E4B96">
              <w:t xml:space="preserve">амин портрет» </w:t>
            </w:r>
          </w:p>
        </w:tc>
      </w:tr>
      <w:tr w:rsidR="00924614" w:rsidRPr="007E4B96" w:rsidTr="00924614">
        <w:trPr>
          <w:trHeight w:val="1720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614" w:rsidRPr="00796A06" w:rsidRDefault="00924614" w:rsidP="00924614">
            <w:pPr>
              <w:jc w:val="both"/>
            </w:pPr>
            <w:r w:rsidRPr="007E4B96">
              <w:t>Муниципальный конкурс</w:t>
            </w:r>
            <w:r>
              <w:t xml:space="preserve">  </w:t>
            </w:r>
            <w:r w:rsidRPr="007E4B96">
              <w:rPr>
                <w:color w:val="000000"/>
              </w:rPr>
              <w:t>«Новогодний узор» </w:t>
            </w:r>
          </w:p>
          <w:p w:rsidR="00924614" w:rsidRDefault="00924614" w:rsidP="00924614">
            <w:pPr>
              <w:rPr>
                <w:color w:val="000000"/>
              </w:rPr>
            </w:pPr>
            <w:r>
              <w:rPr>
                <w:color w:val="000000"/>
              </w:rPr>
              <w:t>«День выборов»</w:t>
            </w:r>
          </w:p>
          <w:p w:rsidR="00924614" w:rsidRPr="007E4B96" w:rsidRDefault="00924614" w:rsidP="00924614">
            <w:r>
              <w:rPr>
                <w:color w:val="000000"/>
              </w:rPr>
              <w:t xml:space="preserve">Профсоюзный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«Труд, безопасность, инициатива - твоя профсоюзная перспектива»</w:t>
            </w:r>
          </w:p>
          <w:p w:rsidR="00924614" w:rsidRPr="00796A06" w:rsidRDefault="00924614" w:rsidP="00924614">
            <w:pPr>
              <w:jc w:val="both"/>
            </w:pPr>
            <w:r w:rsidRPr="007E4B96">
              <w:t xml:space="preserve">Конкурс чтецов </w:t>
            </w:r>
            <w:r>
              <w:t xml:space="preserve"> </w:t>
            </w:r>
            <w:r w:rsidRPr="007E4B96">
              <w:rPr>
                <w:color w:val="000000"/>
              </w:rPr>
              <w:t>«Пришла весна, пришла Победа»</w:t>
            </w:r>
          </w:p>
          <w:p w:rsidR="00924614" w:rsidRDefault="00924614" w:rsidP="00924614">
            <w:r>
              <w:t>Фестиваль семейного творчества «Радуга талантов</w:t>
            </w:r>
            <w:r w:rsidRPr="007E4B96">
              <w:t>»</w:t>
            </w:r>
          </w:p>
          <w:p w:rsidR="00924614" w:rsidRPr="007E4B96" w:rsidRDefault="00924614" w:rsidP="00924614">
            <w:r>
              <w:t>Фестиваль  «Светофор собирает друзей» совместно с представителями ГБДД г</w:t>
            </w:r>
            <w:proofErr w:type="gramStart"/>
            <w:r>
              <w:t>.Е</w:t>
            </w:r>
            <w:proofErr w:type="gramEnd"/>
            <w:r>
              <w:t xml:space="preserve">ссентуки </w:t>
            </w:r>
          </w:p>
        </w:tc>
      </w:tr>
      <w:tr w:rsidR="00924614" w:rsidRPr="007E4B96" w:rsidTr="00924614">
        <w:trPr>
          <w:trHeight w:val="802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614" w:rsidRDefault="00924614" w:rsidP="00924614">
            <w:pPr>
              <w:jc w:val="both"/>
            </w:pPr>
            <w:r>
              <w:t>«Последний звонок»</w:t>
            </w:r>
          </w:p>
          <w:p w:rsidR="00924614" w:rsidRDefault="00924614" w:rsidP="00924614">
            <w:pPr>
              <w:jc w:val="both"/>
            </w:pPr>
            <w:r>
              <w:t>«День Победы»</w:t>
            </w:r>
          </w:p>
          <w:p w:rsidR="00924614" w:rsidRPr="007E4B96" w:rsidRDefault="00924614" w:rsidP="00924614">
            <w:pPr>
              <w:jc w:val="both"/>
            </w:pPr>
            <w:r>
              <w:t>Интерактивная игра  «День независимости России»</w:t>
            </w:r>
          </w:p>
        </w:tc>
      </w:tr>
    </w:tbl>
    <w:p w:rsidR="00924614" w:rsidRDefault="00924614" w:rsidP="00F34CD8">
      <w:pPr>
        <w:pStyle w:val="aa"/>
        <w:jc w:val="left"/>
        <w:rPr>
          <w:b w:val="0"/>
          <w:sz w:val="24"/>
          <w:szCs w:val="24"/>
        </w:rPr>
      </w:pP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-Творческая мастерская «БЛГ»,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-Казачий хор «Казачья душа»,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-Георгиевский кукольный театр «Лукоморье»,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</w:t>
      </w:r>
      <w:proofErr w:type="spellStart"/>
      <w:proofErr w:type="gramStart"/>
      <w:r>
        <w:rPr>
          <w:b w:val="0"/>
          <w:sz w:val="24"/>
          <w:szCs w:val="24"/>
        </w:rPr>
        <w:t>Фа-соль</w:t>
      </w:r>
      <w:proofErr w:type="spellEnd"/>
      <w:proofErr w:type="gramEnd"/>
      <w:r>
        <w:rPr>
          <w:b w:val="0"/>
          <w:sz w:val="24"/>
          <w:szCs w:val="24"/>
        </w:rPr>
        <w:t>»,</w:t>
      </w:r>
    </w:p>
    <w:p w:rsidR="00F34CD8" w:rsidRPr="00114426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-Кисловодский кукольный театр «Солнечные зайчики» и др. на основе договоров о социальном партнерстве. </w:t>
      </w:r>
    </w:p>
    <w:p w:rsidR="00F34CD8" w:rsidRPr="00A7641E" w:rsidRDefault="00F34CD8" w:rsidP="00F34CD8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чтобы избежать подобных ошибок была проделана большая работа с воспитателями по повышению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педагогической и психологической культуры. </w:t>
      </w:r>
      <w:r>
        <w:rPr>
          <w:b w:val="0"/>
          <w:sz w:val="24"/>
          <w:szCs w:val="24"/>
        </w:rPr>
        <w:t xml:space="preserve">Педагог-психолог Соловьева К.В. продолжила работу длительного семинара-практикума </w:t>
      </w:r>
      <w:r w:rsidRPr="00A7641E">
        <w:rPr>
          <w:b w:val="0"/>
          <w:kern w:val="36"/>
          <w:sz w:val="24"/>
          <w:szCs w:val="24"/>
        </w:rPr>
        <w:t>«Эффективное общение педагогов с родителями в ДОУ»</w:t>
      </w:r>
      <w:r>
        <w:rPr>
          <w:b w:val="0"/>
          <w:sz w:val="24"/>
          <w:szCs w:val="24"/>
        </w:rPr>
        <w:t>.</w:t>
      </w:r>
    </w:p>
    <w:p w:rsidR="00F34CD8" w:rsidRPr="00A56946" w:rsidRDefault="00F34CD8" w:rsidP="00F34CD8">
      <w:pPr>
        <w:pStyle w:val="Default"/>
        <w:rPr>
          <w:sz w:val="28"/>
          <w:szCs w:val="28"/>
        </w:rPr>
      </w:pPr>
      <w:r w:rsidRPr="00A56946">
        <w:rPr>
          <w:b/>
          <w:bCs/>
          <w:sz w:val="28"/>
          <w:szCs w:val="28"/>
        </w:rPr>
        <w:lastRenderedPageBreak/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74665F">
        <w:rPr>
          <w:b/>
          <w:bCs/>
          <w:color w:val="000000" w:themeColor="text1"/>
          <w:szCs w:val="28"/>
        </w:rPr>
        <w:t>предметная образовательная среда</w:t>
      </w:r>
      <w:r w:rsidRPr="0074665F">
        <w:rPr>
          <w:color w:val="000000" w:themeColor="text1"/>
          <w:szCs w:val="28"/>
        </w:rPr>
        <w:t xml:space="preserve">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Pr="0074665F" w:rsidRDefault="00F34CD8" w:rsidP="00F34CD8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D07599">
        <w:rPr>
          <w:bCs/>
          <w:iCs/>
          <w:color w:val="000000" w:themeColor="text1"/>
          <w:szCs w:val="28"/>
        </w:rPr>
        <w:t>специализированные кабинеты</w:t>
      </w:r>
      <w:r w:rsidRPr="00D07599">
        <w:rPr>
          <w:iCs/>
          <w:color w:val="000000" w:themeColor="text1"/>
          <w:szCs w:val="28"/>
        </w:rPr>
        <w:t>: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методический кабинет;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учителя-логопеда;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учителя-дефектолога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педагога-психолога;</w:t>
      </w:r>
    </w:p>
    <w:p w:rsidR="00F34CD8" w:rsidRPr="0074665F" w:rsidRDefault="00D07599" w:rsidP="00F34CD8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медицинский кабинет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F34CD8" w:rsidRPr="00D07599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D07599">
        <w:rPr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D07599">
        <w:rPr>
          <w:color w:val="000000" w:themeColor="text1"/>
          <w:szCs w:val="28"/>
        </w:rPr>
        <w:t xml:space="preserve">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</w:t>
      </w:r>
      <w:r w:rsidRPr="0074665F">
        <w:rPr>
          <w:color w:val="000000" w:themeColor="text1"/>
          <w:szCs w:val="28"/>
        </w:rPr>
        <w:lastRenderedPageBreak/>
        <w:t xml:space="preserve">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</w:t>
      </w:r>
      <w:proofErr w:type="gramStart"/>
      <w:r w:rsidRPr="0074665F">
        <w:rPr>
          <w:color w:val="000000" w:themeColor="text1"/>
          <w:szCs w:val="28"/>
        </w:rPr>
        <w:t>СИЗ</w:t>
      </w:r>
      <w:proofErr w:type="gramEnd"/>
      <w:r w:rsidRPr="0074665F">
        <w:rPr>
          <w:color w:val="000000" w:themeColor="text1"/>
          <w:szCs w:val="28"/>
        </w:rPr>
        <w:t xml:space="preserve">) в соответствии с нормативными требованиями.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 В рамках краев</w:t>
      </w:r>
      <w:r>
        <w:rPr>
          <w:color w:val="000000" w:themeColor="text1"/>
          <w:szCs w:val="28"/>
        </w:rPr>
        <w:t>ой акции «Ремень безопасности», коллектив</w:t>
      </w:r>
      <w:r w:rsidRPr="0074665F">
        <w:rPr>
          <w:color w:val="000000" w:themeColor="text1"/>
          <w:szCs w:val="28"/>
        </w:rPr>
        <w:t>ом ДОУ и старшими дошкольниками была проведена  акция «Без кресла нет ребенку в машине места».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74665F">
        <w:rPr>
          <w:color w:val="000000" w:themeColor="text1"/>
          <w:szCs w:val="28"/>
        </w:rPr>
        <w:t>СанПиНа</w:t>
      </w:r>
      <w:proofErr w:type="spellEnd"/>
      <w:r w:rsidRPr="0074665F">
        <w:rPr>
          <w:color w:val="000000" w:themeColor="text1"/>
          <w:szCs w:val="28"/>
        </w:rPr>
        <w:t xml:space="preserve">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74665F">
        <w:rPr>
          <w:b/>
          <w:bCs/>
          <w:color w:val="000000" w:themeColor="text1"/>
          <w:szCs w:val="28"/>
        </w:rPr>
        <w:t>питание</w:t>
      </w:r>
      <w:r w:rsidRPr="0074665F">
        <w:rPr>
          <w:color w:val="000000" w:themeColor="text1"/>
          <w:szCs w:val="28"/>
        </w:rPr>
        <w:t xml:space="preserve">.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Питание 4-х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</w:t>
      </w:r>
      <w:proofErr w:type="spellStart"/>
      <w:r w:rsidRPr="0074665F">
        <w:rPr>
          <w:color w:val="000000" w:themeColor="text1"/>
          <w:szCs w:val="28"/>
        </w:rPr>
        <w:t>микронутриентов</w:t>
      </w:r>
      <w:proofErr w:type="spellEnd"/>
      <w:r w:rsidRPr="0074665F">
        <w:rPr>
          <w:color w:val="000000" w:themeColor="text1"/>
          <w:szCs w:val="28"/>
        </w:rPr>
        <w:t xml:space="preserve">. Ежедневно оставляется </w:t>
      </w:r>
      <w:r w:rsidRPr="0074665F">
        <w:rPr>
          <w:color w:val="000000" w:themeColor="text1"/>
          <w:szCs w:val="28"/>
        </w:rPr>
        <w:lastRenderedPageBreak/>
        <w:t xml:space="preserve">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</w:t>
      </w:r>
      <w:proofErr w:type="gramStart"/>
      <w:r w:rsidRPr="0074665F">
        <w:rPr>
          <w:color w:val="000000" w:themeColor="text1"/>
          <w:szCs w:val="28"/>
        </w:rPr>
        <w:t xml:space="preserve"> ,</w:t>
      </w:r>
      <w:proofErr w:type="gramEnd"/>
      <w:r w:rsidRPr="0074665F">
        <w:rPr>
          <w:color w:val="000000" w:themeColor="text1"/>
          <w:szCs w:val="28"/>
        </w:rPr>
        <w:t xml:space="preserve">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Pr="0074665F" w:rsidRDefault="00F34CD8" w:rsidP="00F34CD8">
      <w:pPr>
        <w:ind w:firstLine="708"/>
        <w:contextualSpacing/>
        <w:jc w:val="both"/>
        <w:rPr>
          <w:b/>
          <w:bCs/>
          <w:szCs w:val="28"/>
        </w:rPr>
      </w:pPr>
      <w:r w:rsidRPr="0074665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74665F">
        <w:rPr>
          <w:b/>
          <w:bCs/>
          <w:szCs w:val="28"/>
        </w:rPr>
        <w:t>.</w:t>
      </w:r>
    </w:p>
    <w:p w:rsidR="00957DBA" w:rsidRPr="003C36B3" w:rsidRDefault="00957DBA" w:rsidP="00957DBA">
      <w:pPr>
        <w:pStyle w:val="aa"/>
        <w:ind w:firstLine="360"/>
        <w:jc w:val="both"/>
        <w:rPr>
          <w:b w:val="0"/>
          <w:sz w:val="24"/>
          <w:szCs w:val="24"/>
        </w:rPr>
      </w:pPr>
      <w:r w:rsidRPr="003C36B3">
        <w:rPr>
          <w:b w:val="0"/>
          <w:sz w:val="24"/>
          <w:szCs w:val="24"/>
        </w:rPr>
        <w:t xml:space="preserve">Посещаемость в среднем за год  - 64482 </w:t>
      </w:r>
      <w:proofErr w:type="spellStart"/>
      <w:r w:rsidRPr="003C36B3">
        <w:rPr>
          <w:b w:val="0"/>
          <w:sz w:val="24"/>
          <w:szCs w:val="24"/>
        </w:rPr>
        <w:t>детодней</w:t>
      </w:r>
      <w:proofErr w:type="spellEnd"/>
      <w:r w:rsidRPr="003C36B3">
        <w:rPr>
          <w:b w:val="0"/>
          <w:sz w:val="24"/>
          <w:szCs w:val="24"/>
        </w:rPr>
        <w:t xml:space="preserve">, план по </w:t>
      </w:r>
      <w:proofErr w:type="spellStart"/>
      <w:r w:rsidRPr="003C36B3">
        <w:rPr>
          <w:b w:val="0"/>
          <w:sz w:val="24"/>
          <w:szCs w:val="24"/>
        </w:rPr>
        <w:t>детодням</w:t>
      </w:r>
      <w:proofErr w:type="spellEnd"/>
      <w:r w:rsidRPr="003C36B3">
        <w:rPr>
          <w:b w:val="0"/>
          <w:sz w:val="24"/>
          <w:szCs w:val="24"/>
        </w:rPr>
        <w:t xml:space="preserve"> выполнен на  85%</w:t>
      </w:r>
    </w:p>
    <w:p w:rsidR="00957DBA" w:rsidRDefault="00957DBA" w:rsidP="00B23779">
      <w:pPr>
        <w:pStyle w:val="aa"/>
        <w:ind w:firstLine="360"/>
        <w:jc w:val="both"/>
        <w:rPr>
          <w:b w:val="0"/>
          <w:sz w:val="24"/>
          <w:szCs w:val="24"/>
        </w:rPr>
      </w:pPr>
      <w:r w:rsidRPr="003C36B3">
        <w:rPr>
          <w:b w:val="0"/>
          <w:sz w:val="24"/>
          <w:szCs w:val="24"/>
        </w:rPr>
        <w:t xml:space="preserve"> (ясли – 78%, </w:t>
      </w:r>
      <w:proofErr w:type="spellStart"/>
      <w:r w:rsidRPr="003C36B3">
        <w:rPr>
          <w:b w:val="0"/>
          <w:sz w:val="24"/>
          <w:szCs w:val="24"/>
        </w:rPr>
        <w:t>д</w:t>
      </w:r>
      <w:proofErr w:type="spellEnd"/>
      <w:r w:rsidRPr="003C36B3">
        <w:rPr>
          <w:b w:val="0"/>
          <w:sz w:val="24"/>
          <w:szCs w:val="24"/>
        </w:rPr>
        <w:t>/с – 92%)   индекс здоровья 63%</w:t>
      </w:r>
    </w:p>
    <w:p w:rsidR="00957DBA" w:rsidRPr="00920CC4" w:rsidRDefault="00957DBA" w:rsidP="00957DBA">
      <w:pPr>
        <w:pStyle w:val="aa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2017-2018 </w:t>
      </w:r>
      <w:r w:rsidRPr="00920CC4">
        <w:rPr>
          <w:b w:val="0"/>
          <w:sz w:val="24"/>
          <w:szCs w:val="24"/>
        </w:rPr>
        <w:t xml:space="preserve">учебном году по группам здоровья дети были распределены следующим образом: </w:t>
      </w:r>
    </w:p>
    <w:p w:rsidR="00957DBA" w:rsidRDefault="00957DBA" w:rsidP="00957DBA">
      <w:pPr>
        <w:pStyle w:val="aa"/>
        <w:ind w:firstLine="360"/>
        <w:jc w:val="left"/>
        <w:rPr>
          <w:b w:val="0"/>
          <w:sz w:val="24"/>
          <w:szCs w:val="24"/>
        </w:rPr>
      </w:pPr>
      <w:proofErr w:type="gramStart"/>
      <w:r w:rsidRPr="00920CC4">
        <w:rPr>
          <w:b w:val="0"/>
          <w:sz w:val="24"/>
          <w:szCs w:val="24"/>
          <w:lang w:val="en-US"/>
        </w:rPr>
        <w:t>I</w:t>
      </w:r>
      <w:r w:rsidRPr="00920CC4">
        <w:rPr>
          <w:b w:val="0"/>
          <w:sz w:val="24"/>
          <w:szCs w:val="24"/>
        </w:rPr>
        <w:t xml:space="preserve"> гр.</w:t>
      </w:r>
      <w:proofErr w:type="gramEnd"/>
      <w:r w:rsidRPr="00920CC4">
        <w:rPr>
          <w:b w:val="0"/>
          <w:sz w:val="24"/>
          <w:szCs w:val="24"/>
        </w:rPr>
        <w:t xml:space="preserve"> – 233; </w:t>
      </w:r>
    </w:p>
    <w:p w:rsidR="00957DBA" w:rsidRDefault="00957DBA" w:rsidP="00957DBA">
      <w:pPr>
        <w:pStyle w:val="aa"/>
        <w:ind w:firstLine="360"/>
        <w:jc w:val="left"/>
        <w:rPr>
          <w:b w:val="0"/>
          <w:sz w:val="24"/>
          <w:szCs w:val="24"/>
        </w:rPr>
      </w:pPr>
      <w:proofErr w:type="gramStart"/>
      <w:r w:rsidRPr="00920CC4">
        <w:rPr>
          <w:b w:val="0"/>
          <w:sz w:val="24"/>
          <w:szCs w:val="24"/>
          <w:lang w:val="en-US"/>
        </w:rPr>
        <w:t>II</w:t>
      </w:r>
      <w:r w:rsidRPr="00920CC4">
        <w:rPr>
          <w:b w:val="0"/>
          <w:sz w:val="24"/>
          <w:szCs w:val="24"/>
        </w:rPr>
        <w:t xml:space="preserve"> гр.</w:t>
      </w:r>
      <w:proofErr w:type="gramEnd"/>
      <w:r w:rsidRPr="00920CC4">
        <w:rPr>
          <w:b w:val="0"/>
          <w:sz w:val="24"/>
          <w:szCs w:val="24"/>
        </w:rPr>
        <w:t xml:space="preserve"> – 42; </w:t>
      </w:r>
    </w:p>
    <w:p w:rsidR="00957DBA" w:rsidRDefault="00957DBA" w:rsidP="00957DBA">
      <w:pPr>
        <w:pStyle w:val="aa"/>
        <w:ind w:firstLine="360"/>
        <w:jc w:val="left"/>
        <w:rPr>
          <w:b w:val="0"/>
          <w:sz w:val="24"/>
          <w:szCs w:val="24"/>
        </w:rPr>
      </w:pPr>
      <w:proofErr w:type="gramStart"/>
      <w:r w:rsidRPr="00920CC4">
        <w:rPr>
          <w:b w:val="0"/>
          <w:sz w:val="24"/>
          <w:szCs w:val="24"/>
          <w:lang w:val="en-US"/>
        </w:rPr>
        <w:t>III</w:t>
      </w:r>
      <w:r w:rsidRPr="00920CC4">
        <w:rPr>
          <w:b w:val="0"/>
          <w:sz w:val="24"/>
          <w:szCs w:val="24"/>
        </w:rPr>
        <w:t xml:space="preserve"> гр.</w:t>
      </w:r>
      <w:proofErr w:type="gramEnd"/>
      <w:r w:rsidRPr="00920CC4">
        <w:rPr>
          <w:b w:val="0"/>
          <w:sz w:val="24"/>
          <w:szCs w:val="24"/>
        </w:rPr>
        <w:t xml:space="preserve"> – 24, </w:t>
      </w:r>
    </w:p>
    <w:p w:rsidR="00957DBA" w:rsidRDefault="00957DBA" w:rsidP="00957DBA">
      <w:pPr>
        <w:pStyle w:val="aa"/>
        <w:ind w:firstLine="360"/>
        <w:jc w:val="left"/>
        <w:rPr>
          <w:b w:val="0"/>
          <w:sz w:val="24"/>
          <w:szCs w:val="24"/>
        </w:rPr>
      </w:pPr>
      <w:r w:rsidRPr="00920CC4">
        <w:rPr>
          <w:b w:val="0"/>
          <w:sz w:val="24"/>
          <w:szCs w:val="24"/>
          <w:lang w:val="en-US"/>
        </w:rPr>
        <w:t>IV</w:t>
      </w:r>
      <w:r>
        <w:rPr>
          <w:b w:val="0"/>
          <w:sz w:val="24"/>
          <w:szCs w:val="24"/>
        </w:rPr>
        <w:t>гр</w:t>
      </w:r>
      <w:proofErr w:type="gramStart"/>
      <w:r>
        <w:rPr>
          <w:b w:val="0"/>
          <w:sz w:val="24"/>
          <w:szCs w:val="24"/>
        </w:rPr>
        <w:t>.-</w:t>
      </w:r>
      <w:proofErr w:type="gramEnd"/>
      <w:r>
        <w:rPr>
          <w:b w:val="0"/>
          <w:sz w:val="24"/>
          <w:szCs w:val="24"/>
        </w:rPr>
        <w:t xml:space="preserve"> 5</w:t>
      </w:r>
      <w:r w:rsidRPr="00920CC4">
        <w:rPr>
          <w:b w:val="0"/>
          <w:sz w:val="24"/>
          <w:szCs w:val="24"/>
        </w:rPr>
        <w:t>.</w:t>
      </w:r>
      <w:r w:rsidRPr="00F91FF7">
        <w:rPr>
          <w:b w:val="0"/>
          <w:sz w:val="24"/>
          <w:szCs w:val="24"/>
        </w:rPr>
        <w:t xml:space="preserve">  </w:t>
      </w:r>
    </w:p>
    <w:p w:rsidR="00957DBA" w:rsidRDefault="00957DBA" w:rsidP="00957DBA">
      <w:pPr>
        <w:pStyle w:val="aa"/>
        <w:ind w:firstLine="360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 xml:space="preserve">На диспансерном учете у различных специалистов </w:t>
      </w:r>
      <w:r>
        <w:rPr>
          <w:b w:val="0"/>
          <w:sz w:val="24"/>
          <w:szCs w:val="24"/>
        </w:rPr>
        <w:t>состоит  69</w:t>
      </w:r>
      <w:r w:rsidRPr="00F91FF7">
        <w:rPr>
          <w:b w:val="0"/>
          <w:sz w:val="24"/>
          <w:szCs w:val="24"/>
        </w:rPr>
        <w:t xml:space="preserve"> человек. </w:t>
      </w:r>
    </w:p>
    <w:p w:rsidR="00957DBA" w:rsidRDefault="00957DBA" w:rsidP="00957DBA">
      <w:pPr>
        <w:pStyle w:val="aa"/>
        <w:ind w:firstLine="360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>Отмечались случаи</w:t>
      </w:r>
      <w:r w:rsidRPr="00406710">
        <w:rPr>
          <w:sz w:val="24"/>
          <w:szCs w:val="24"/>
        </w:rPr>
        <w:t xml:space="preserve"> </w:t>
      </w:r>
      <w:r w:rsidRPr="00F91FF7">
        <w:rPr>
          <w:b w:val="0"/>
          <w:sz w:val="24"/>
          <w:szCs w:val="24"/>
        </w:rPr>
        <w:t>повышенной заболеваемости в осенний период; заболеваемости мочевыводящих путей. 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температуру во всех помещениях детского сада.</w:t>
      </w:r>
    </w:p>
    <w:p w:rsidR="00957DBA" w:rsidRDefault="00957DBA" w:rsidP="00774D41">
      <w:pPr>
        <w:pStyle w:val="aa"/>
        <w:ind w:firstLine="360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2017-2018</w:t>
      </w:r>
      <w:r w:rsidRPr="00F91FF7">
        <w:rPr>
          <w:b w:val="0"/>
          <w:sz w:val="24"/>
          <w:szCs w:val="24"/>
        </w:rPr>
        <w:t xml:space="preserve"> </w:t>
      </w:r>
      <w:proofErr w:type="spellStart"/>
      <w:r w:rsidRPr="00F91FF7">
        <w:rPr>
          <w:b w:val="0"/>
          <w:sz w:val="24"/>
          <w:szCs w:val="24"/>
        </w:rPr>
        <w:t>уч</w:t>
      </w:r>
      <w:proofErr w:type="spellEnd"/>
      <w:r w:rsidRPr="00F91FF7">
        <w:rPr>
          <w:b w:val="0"/>
          <w:sz w:val="24"/>
          <w:szCs w:val="24"/>
        </w:rPr>
        <w:t xml:space="preserve">. г. заболевания гриппом не зарегистрировано. Всего за год средняя заболеваемость составила </w:t>
      </w:r>
      <w:r>
        <w:rPr>
          <w:b w:val="0"/>
          <w:sz w:val="24"/>
          <w:szCs w:val="24"/>
        </w:rPr>
        <w:t>2</w:t>
      </w:r>
      <w:r w:rsidRPr="00F91FF7">
        <w:rPr>
          <w:b w:val="0"/>
          <w:sz w:val="24"/>
          <w:szCs w:val="24"/>
        </w:rPr>
        <w:t>,6%.</w:t>
      </w: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AA01FF" w:rsidP="00AA01FF">
      <w:pPr>
        <w:pStyle w:val="aa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Полностью удовлетворяет качест</w:t>
      </w:r>
      <w:r>
        <w:rPr>
          <w:b w:val="0"/>
          <w:sz w:val="24"/>
          <w:szCs w:val="24"/>
        </w:rPr>
        <w:t>во предоставляемых услуг – 97</w:t>
      </w:r>
      <w:r w:rsidRPr="00D6155B">
        <w:rPr>
          <w:b w:val="0"/>
          <w:sz w:val="24"/>
          <w:szCs w:val="24"/>
        </w:rPr>
        <w:t>%</w:t>
      </w:r>
    </w:p>
    <w:p w:rsidR="00AA01FF" w:rsidRPr="00D6155B" w:rsidRDefault="00AA01FF" w:rsidP="00AA01FF">
      <w:pPr>
        <w:pStyle w:val="aa"/>
        <w:numPr>
          <w:ilvl w:val="0"/>
          <w:numId w:val="1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Частично удовлетворяет – 3</w:t>
      </w:r>
      <w:r w:rsidRPr="00D6155B">
        <w:rPr>
          <w:b w:val="0"/>
          <w:sz w:val="24"/>
          <w:szCs w:val="24"/>
        </w:rPr>
        <w:t>%</w:t>
      </w:r>
    </w:p>
    <w:p w:rsidR="00AA01FF" w:rsidRPr="00D6155B" w:rsidRDefault="00AA01FF" w:rsidP="00AA01FF">
      <w:pPr>
        <w:pStyle w:val="aa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lastRenderedPageBreak/>
        <w:t>Результаты анкетирования родителей качеством предоставления о</w:t>
      </w:r>
      <w:r w:rsidR="00DD749C">
        <w:t xml:space="preserve">бразовательных услуг за 3 года </w:t>
      </w:r>
      <w:r w:rsidRPr="004D204B">
        <w:t xml:space="preserve"> показали следующие результаты:</w:t>
      </w:r>
    </w:p>
    <w:p w:rsidR="00AA01FF" w:rsidRPr="00DD749C" w:rsidRDefault="00DD749C" w:rsidP="00DD749C">
      <w:r>
        <w:t xml:space="preserve">2015-2016 </w:t>
      </w:r>
      <w:r w:rsidRPr="00DD749C">
        <w:t>-95</w:t>
      </w:r>
      <w:r w:rsidR="00AA01FF" w:rsidRPr="00DD749C">
        <w:t>%</w:t>
      </w:r>
    </w:p>
    <w:p w:rsidR="00DD749C" w:rsidRPr="00DD749C" w:rsidRDefault="00DD749C" w:rsidP="00DD749C">
      <w:r>
        <w:t>2016-2017</w:t>
      </w:r>
      <w:r w:rsidRPr="00DD749C">
        <w:t>-97</w:t>
      </w:r>
      <w:r w:rsidR="00AA01FF" w:rsidRPr="00DD749C">
        <w:t>%</w:t>
      </w:r>
    </w:p>
    <w:p w:rsidR="00AA01FF" w:rsidRPr="00DD749C" w:rsidRDefault="00DD749C" w:rsidP="00DD749C">
      <w:pPr>
        <w:rPr>
          <w:rFonts w:eastAsiaTheme="minorEastAsia"/>
        </w:rPr>
      </w:pPr>
      <w:r w:rsidRPr="00DD749C">
        <w:t>2017-2018</w:t>
      </w:r>
      <w:r w:rsidR="00B23779">
        <w:t>- 96</w:t>
      </w:r>
      <w:r w:rsidR="00AA01FF" w:rsidRPr="00DD749C">
        <w:t>%</w:t>
      </w:r>
    </w:p>
    <w:p w:rsidR="00AA01FF" w:rsidRPr="00AA01FF" w:rsidRDefault="00B378B6" w:rsidP="00774D41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DD749C" w:rsidRDefault="00AA01FF" w:rsidP="00AA01FF">
      <w:pPr>
        <w:pStyle w:val="aa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>
        <w:rPr>
          <w:b w:val="0"/>
          <w:sz w:val="24"/>
          <w:szCs w:val="24"/>
        </w:rPr>
        <w:t xml:space="preserve">ся самообразованием.). </w:t>
      </w:r>
    </w:p>
    <w:p w:rsidR="00DD749C" w:rsidRDefault="00DD749C" w:rsidP="00DD749C">
      <w:pPr>
        <w:shd w:val="clear" w:color="auto" w:fill="FFFFFF"/>
      </w:pPr>
      <w:r w:rsidRPr="007E4B96">
        <w:t xml:space="preserve">Основные задачи работы ДОУ: </w:t>
      </w:r>
    </w:p>
    <w:p w:rsidR="00DD749C" w:rsidRPr="006807E3" w:rsidRDefault="00DD749C" w:rsidP="00DD749C">
      <w:r w:rsidRPr="006807E3">
        <w:t xml:space="preserve">1.Формирование и развитие правовой культуры участников образовательных отношений через построение образовательного процесса, организацию деятельности Управляющего совета и работу с кадрами. </w:t>
      </w:r>
    </w:p>
    <w:p w:rsidR="00DD749C" w:rsidRPr="007E4B96" w:rsidRDefault="00DD749C" w:rsidP="00DD749C">
      <w:pPr>
        <w:shd w:val="clear" w:color="auto" w:fill="FFFFFF"/>
      </w:pPr>
      <w:r w:rsidRPr="006807E3">
        <w:t>2.Построение адаптивной системы образования в ДОУ с учетом психомоторного развития дошкольников.</w:t>
      </w:r>
    </w:p>
    <w:p w:rsidR="00DD749C" w:rsidRPr="007E4B96" w:rsidRDefault="00DD749C" w:rsidP="00DD749C">
      <w:pPr>
        <w:shd w:val="clear" w:color="auto" w:fill="FFFFFF"/>
      </w:pPr>
      <w:proofErr w:type="gramStart"/>
      <w:r w:rsidRPr="007E4B96">
        <w:t>Задачи, поставленные на учебный год решались</w:t>
      </w:r>
      <w:proofErr w:type="gramEnd"/>
      <w:r w:rsidRPr="007E4B96">
        <w:t xml:space="preserve">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проектов.</w:t>
      </w:r>
    </w:p>
    <w:p w:rsidR="00DD749C" w:rsidRPr="007B3655" w:rsidRDefault="00DD749C" w:rsidP="00DD749C">
      <w:r>
        <w:t>1.Педсовет</w:t>
      </w:r>
      <w:r w:rsidRPr="00EC5AD1">
        <w:t xml:space="preserve">: </w:t>
      </w:r>
      <w:r w:rsidRPr="007B3655">
        <w:t>«Особенности современных форм, методов работы в ДОУ по развитию речи дошкольников».</w:t>
      </w:r>
    </w:p>
    <w:p w:rsidR="00DD749C" w:rsidRPr="007B3655" w:rsidRDefault="00DD749C" w:rsidP="00DD749C">
      <w:pPr>
        <w:shd w:val="clear" w:color="auto" w:fill="FFFFFF"/>
        <w:rPr>
          <w:color w:val="000000"/>
          <w:sz w:val="21"/>
          <w:szCs w:val="21"/>
        </w:rPr>
      </w:pPr>
      <w:r w:rsidRPr="007B3655">
        <w:rPr>
          <w:bCs/>
        </w:rPr>
        <w:t>*Цель:</w:t>
      </w:r>
      <w:r w:rsidRPr="007B3655">
        <w:rPr>
          <w:bCs/>
          <w:sz w:val="28"/>
          <w:szCs w:val="28"/>
        </w:rPr>
        <w:t xml:space="preserve"> </w:t>
      </w:r>
      <w:r w:rsidRPr="007B3655">
        <w:rPr>
          <w:color w:val="000000"/>
        </w:rPr>
        <w:t xml:space="preserve">активизировать мыслительную деятельность педагогов, усовершенствовать работу по улучшению образовательного процесса, направленного на формирование связной речи детей, наметить пути дальнейшей эффективной деятельности в данном направлении. </w:t>
      </w:r>
    </w:p>
    <w:p w:rsidR="00DD749C" w:rsidRPr="007B3655" w:rsidRDefault="00DD749C" w:rsidP="00DD749C">
      <w:r>
        <w:t xml:space="preserve">2.Педсовет: </w:t>
      </w:r>
      <w:r w:rsidRPr="007B3655">
        <w:t>«Двигательная активность – средство полноценного развития детей».</w:t>
      </w:r>
    </w:p>
    <w:p w:rsidR="00DD749C" w:rsidRPr="007B3655" w:rsidRDefault="00DD749C" w:rsidP="00DD749C">
      <w:r w:rsidRPr="007B3655">
        <w:t>*Цель: проанализировать двигательную деятельность детей, выявить недостатки в решении задачи организации двигательной активности и отметить положительный опыт, наметить перспективу и меры улучшения работы по физическому и психическому развитию дошкольников.</w:t>
      </w:r>
    </w:p>
    <w:p w:rsidR="00DD749C" w:rsidRPr="00B776FB" w:rsidRDefault="00DD749C" w:rsidP="00DD749C">
      <w:pPr>
        <w:rPr>
          <w:b/>
          <w:bCs/>
          <w:color w:val="FF0000"/>
        </w:rPr>
      </w:pPr>
      <w:r w:rsidRPr="007E4B96">
        <w:t>3.Педсовет</w:t>
      </w:r>
      <w:r w:rsidRPr="00B776FB">
        <w:t xml:space="preserve">: </w:t>
      </w:r>
      <w:r w:rsidRPr="00B776FB">
        <w:rPr>
          <w:bCs/>
        </w:rPr>
        <w:t>«Построение адаптивной системы образования в ДОУ с учетом психомоторного развития дошкольников».</w:t>
      </w:r>
      <w:r w:rsidRPr="00B776FB">
        <w:rPr>
          <w:b/>
          <w:bCs/>
        </w:rPr>
        <w:t xml:space="preserve"> </w:t>
      </w:r>
    </w:p>
    <w:p w:rsidR="00DD749C" w:rsidRPr="002A6576" w:rsidRDefault="00DD749C" w:rsidP="00DD749C">
      <w:pPr>
        <w:spacing w:line="235" w:lineRule="auto"/>
      </w:pPr>
      <w:r w:rsidRPr="00B776FB">
        <w:t>*Цель:</w:t>
      </w:r>
      <w:r w:rsidRPr="00B776FB">
        <w:rPr>
          <w:color w:val="FF0000"/>
        </w:rPr>
        <w:t xml:space="preserve"> </w:t>
      </w:r>
      <w:r w:rsidRPr="00B776FB">
        <w:t xml:space="preserve">Эффективное развитие дошкольного образовательного учреждения, ориентированного на формирование полноценного пространства развития ребёнка, организацию комплексного сопровождения его индивидуального развития, благоприятную социализацию детей в процессе усвоения ими опыта общественной жизни и отношений, запросы родителей. </w:t>
      </w:r>
    </w:p>
    <w:p w:rsidR="00DD749C" w:rsidRPr="00B276FA" w:rsidRDefault="00DD749C" w:rsidP="00DD749C">
      <w:pPr>
        <w:rPr>
          <w:bCs/>
        </w:rPr>
      </w:pPr>
      <w:r w:rsidRPr="007E4B96">
        <w:t>4.Семинар-</w:t>
      </w:r>
      <w:r>
        <w:t xml:space="preserve"> практикум </w:t>
      </w:r>
      <w:r w:rsidRPr="00B276FA">
        <w:rPr>
          <w:color w:val="000000"/>
        </w:rPr>
        <w:t>«</w:t>
      </w:r>
      <w:r w:rsidRPr="00B276FA">
        <w:rPr>
          <w:bCs/>
        </w:rPr>
        <w:t>Применение игровых технологий в познавательно-исследовательской деятельности детей».</w:t>
      </w:r>
    </w:p>
    <w:p w:rsidR="00DD749C" w:rsidRPr="00B276FA" w:rsidRDefault="00DD749C" w:rsidP="00DD749C">
      <w:r w:rsidRPr="00B276FA">
        <w:rPr>
          <w:bCs/>
        </w:rPr>
        <w:t>*Цель:</w:t>
      </w:r>
      <w:r w:rsidRPr="00B276FA">
        <w:t xml:space="preserve">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DD749C" w:rsidRPr="00B276FA" w:rsidRDefault="00DD749C" w:rsidP="00DD749C">
      <w:r w:rsidRPr="007E4B96">
        <w:t>5.</w:t>
      </w:r>
      <w:r>
        <w:rPr>
          <w:iCs/>
        </w:rPr>
        <w:t xml:space="preserve"> Семинар</w:t>
      </w:r>
      <w:r w:rsidRPr="007E4B96">
        <w:rPr>
          <w:iCs/>
        </w:rPr>
        <w:t xml:space="preserve"> </w:t>
      </w:r>
      <w:r w:rsidRPr="007E4B96">
        <w:rPr>
          <w:b/>
          <w:bCs/>
          <w:color w:val="000000"/>
          <w:kern w:val="36"/>
        </w:rPr>
        <w:t xml:space="preserve"> </w:t>
      </w:r>
      <w:r w:rsidRPr="00B276FA">
        <w:t>«</w:t>
      </w:r>
      <w:proofErr w:type="spellStart"/>
      <w:r w:rsidRPr="00B276FA">
        <w:t>Геокешинг</w:t>
      </w:r>
      <w:proofErr w:type="spellEnd"/>
      <w:r w:rsidRPr="00B276FA">
        <w:t xml:space="preserve">  в ДОУ  как средство формирования двигательных умений и двигательного творчества детей дошкольного возраста». </w:t>
      </w:r>
    </w:p>
    <w:p w:rsidR="00DD749C" w:rsidRPr="00B276FA" w:rsidRDefault="00DD749C" w:rsidP="00DD749C">
      <w:r w:rsidRPr="00B276FA">
        <w:t xml:space="preserve">*Цель:  повысить качество образования, через создание здоровьесберегающего образовательного пространства.  </w:t>
      </w:r>
    </w:p>
    <w:p w:rsidR="00DD749C" w:rsidRPr="00955D40" w:rsidRDefault="00DD749C" w:rsidP="00DD749C">
      <w:pPr>
        <w:shd w:val="clear" w:color="auto" w:fill="FFFFFF"/>
        <w:outlineLvl w:val="0"/>
        <w:rPr>
          <w:kern w:val="36"/>
        </w:rPr>
      </w:pPr>
      <w:r w:rsidRPr="007E4B96">
        <w:rPr>
          <w:bCs/>
          <w:color w:val="000000"/>
          <w:kern w:val="36"/>
        </w:rPr>
        <w:t xml:space="preserve">6.Семинар-практикум </w:t>
      </w:r>
      <w:r w:rsidRPr="00955D40">
        <w:rPr>
          <w:kern w:val="36"/>
        </w:rPr>
        <w:t>«Развивающие игры нового поколения в интеллектуальном развитии дошкольника»</w:t>
      </w:r>
    </w:p>
    <w:p w:rsidR="00DD749C" w:rsidRPr="00955D40" w:rsidRDefault="00DD749C" w:rsidP="00DD749C">
      <w:r w:rsidRPr="00955D40">
        <w:rPr>
          <w:bCs/>
        </w:rPr>
        <w:t xml:space="preserve">Цель: </w:t>
      </w:r>
      <w:r w:rsidRPr="00955D40">
        <w:t>повышение профессиональной компетентности воспитателей через использование инновационных игровых технологий при организации работы с детьми</w:t>
      </w:r>
    </w:p>
    <w:p w:rsidR="00DD749C" w:rsidRDefault="00DD749C" w:rsidP="00DD749C">
      <w:r w:rsidRPr="007E4B96">
        <w:t>7.</w:t>
      </w:r>
      <w:r w:rsidRPr="007E4B96">
        <w:rPr>
          <w:kern w:val="36"/>
        </w:rPr>
        <w:t xml:space="preserve"> Семинар </w:t>
      </w:r>
      <w:r w:rsidRPr="00955D40">
        <w:t>«Особенности развития современных детей дошкольного возраста».</w:t>
      </w:r>
    </w:p>
    <w:p w:rsidR="00DD749C" w:rsidRPr="00955D40" w:rsidRDefault="00DD749C" w:rsidP="00DD749C">
      <w:r>
        <w:rPr>
          <w:rStyle w:val="c3"/>
          <w:color w:val="000000"/>
        </w:rPr>
        <w:t>8</w:t>
      </w:r>
      <w:r w:rsidRPr="007E4B96">
        <w:t xml:space="preserve">.Творческая  мастерская </w:t>
      </w:r>
    </w:p>
    <w:p w:rsidR="00DD749C" w:rsidRPr="00955D40" w:rsidRDefault="00DD749C" w:rsidP="00DD749C">
      <w:r w:rsidRPr="007E4B96">
        <w:lastRenderedPageBreak/>
        <w:t>*Цель: сделать родителей активными участниками педагогического процесса, оказав им помощь в реализации ответственности</w:t>
      </w:r>
      <w:r>
        <w:t xml:space="preserve"> за воспитание и обучение детей. </w:t>
      </w:r>
    </w:p>
    <w:p w:rsidR="00DD749C" w:rsidRPr="00DD749C" w:rsidRDefault="00DD749C" w:rsidP="00DD749C">
      <w:pPr>
        <w:shd w:val="clear" w:color="auto" w:fill="FFFFFF"/>
        <w:spacing w:after="109"/>
        <w:rPr>
          <w:bCs/>
        </w:rPr>
      </w:pPr>
      <w:r w:rsidRPr="00DD749C">
        <w:rPr>
          <w:bCs/>
        </w:rPr>
        <w:t>Открытые занятия для воспитателей ДОУ</w:t>
      </w:r>
    </w:p>
    <w:p w:rsidR="00DD749C" w:rsidRPr="00DD749C" w:rsidRDefault="00DD749C" w:rsidP="00DD749C">
      <w:r w:rsidRPr="00DD749C">
        <w:rPr>
          <w:bCs/>
        </w:rPr>
        <w:t>-</w:t>
      </w:r>
      <w:r w:rsidRPr="00DD749C">
        <w:t xml:space="preserve">НОД </w:t>
      </w:r>
      <w:r w:rsidRPr="00DD749C">
        <w:rPr>
          <w:kern w:val="36"/>
        </w:rPr>
        <w:t>«</w:t>
      </w:r>
      <w:r w:rsidRPr="00DD749C">
        <w:rPr>
          <w:iCs/>
          <w:kern w:val="36"/>
        </w:rPr>
        <w:t>Игра-путешествие для детей 6-7 лет «Юные археологи</w:t>
      </w:r>
      <w:r w:rsidRPr="00DD749C">
        <w:rPr>
          <w:kern w:val="36"/>
        </w:rPr>
        <w:t xml:space="preserve">» </w:t>
      </w:r>
      <w:proofErr w:type="spellStart"/>
      <w:r w:rsidRPr="00DD749C">
        <w:t>Гонтова</w:t>
      </w:r>
      <w:proofErr w:type="spellEnd"/>
      <w:r w:rsidRPr="00DD749C">
        <w:t xml:space="preserve"> С.И.</w:t>
      </w:r>
    </w:p>
    <w:p w:rsidR="00DD749C" w:rsidRPr="00DD749C" w:rsidRDefault="00DD749C" w:rsidP="00DD749C">
      <w:r w:rsidRPr="00DD749C">
        <w:rPr>
          <w:rStyle w:val="a9"/>
          <w:b w:val="0"/>
          <w:bdr w:val="none" w:sz="0" w:space="0" w:color="auto" w:frame="1"/>
        </w:rPr>
        <w:t>-Психолого-педагогическая игра</w:t>
      </w:r>
      <w:r w:rsidRPr="00DD749C">
        <w:t xml:space="preserve"> </w:t>
      </w:r>
      <w:proofErr w:type="spellStart"/>
      <w:r w:rsidRPr="00DD749C">
        <w:rPr>
          <w:rStyle w:val="a9"/>
          <w:b w:val="0"/>
          <w:bdr w:val="none" w:sz="0" w:space="0" w:color="auto" w:frame="1"/>
        </w:rPr>
        <w:t>Квест</w:t>
      </w:r>
      <w:proofErr w:type="spellEnd"/>
      <w:r w:rsidRPr="00DD749C">
        <w:rPr>
          <w:rStyle w:val="a9"/>
          <w:b w:val="0"/>
          <w:bdr w:val="none" w:sz="0" w:space="0" w:color="auto" w:frame="1"/>
        </w:rPr>
        <w:t>: «В гостях у Сказки»</w:t>
      </w:r>
      <w:r w:rsidRPr="00DD749C">
        <w:t xml:space="preserve"> Самсонова А.А.</w:t>
      </w:r>
    </w:p>
    <w:p w:rsidR="00DD749C" w:rsidRPr="00DD749C" w:rsidRDefault="00DD749C" w:rsidP="00DD749C">
      <w:r w:rsidRPr="00DD749C">
        <w:t>-</w:t>
      </w:r>
      <w:proofErr w:type="spellStart"/>
      <w:r w:rsidRPr="00DD749C">
        <w:t>Квест</w:t>
      </w:r>
      <w:proofErr w:type="spellEnd"/>
      <w:r w:rsidRPr="00DD749C">
        <w:t xml:space="preserve"> «Путешествие по карте» Ерина М.М.</w:t>
      </w:r>
    </w:p>
    <w:p w:rsidR="00DD749C" w:rsidRPr="00DD749C" w:rsidRDefault="00DD749C" w:rsidP="00DD749C">
      <w:r w:rsidRPr="00DD749C">
        <w:t>-</w:t>
      </w:r>
      <w:r w:rsidRPr="00DD749C">
        <w:rPr>
          <w:color w:val="FF0000"/>
        </w:rPr>
        <w:t xml:space="preserve"> </w:t>
      </w:r>
      <w:proofErr w:type="spellStart"/>
      <w:r w:rsidRPr="00DD749C">
        <w:t>Квест-игра</w:t>
      </w:r>
      <w:proofErr w:type="spellEnd"/>
      <w:r w:rsidRPr="00DD749C">
        <w:t xml:space="preserve"> «Друзья Матушки Природы» Удалова О.С.</w:t>
      </w:r>
    </w:p>
    <w:p w:rsidR="00DD749C" w:rsidRPr="00DD749C" w:rsidRDefault="00DD749C" w:rsidP="00DD749C">
      <w:r w:rsidRPr="00DD749C">
        <w:rPr>
          <w:color w:val="000000"/>
        </w:rPr>
        <w:t>-</w:t>
      </w:r>
      <w:r w:rsidRPr="00DD749C">
        <w:rPr>
          <w:color w:val="333333"/>
          <w:sz w:val="27"/>
          <w:szCs w:val="27"/>
        </w:rPr>
        <w:t xml:space="preserve"> </w:t>
      </w:r>
      <w:proofErr w:type="spellStart"/>
      <w:r w:rsidRPr="00DD749C">
        <w:t>Квест-проект</w:t>
      </w:r>
      <w:proofErr w:type="spellEnd"/>
      <w:r w:rsidRPr="00DD749C">
        <w:t xml:space="preserve"> «</w:t>
      </w:r>
      <w:proofErr w:type="gramStart"/>
      <w:r w:rsidRPr="00DD749C">
        <w:t>Прекрасное</w:t>
      </w:r>
      <w:proofErr w:type="gramEnd"/>
      <w:r w:rsidRPr="00DD749C">
        <w:t xml:space="preserve"> далеко»   Щукина Л.С.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</w:pPr>
      <w:r w:rsidRPr="00DD749C">
        <w:t>-</w:t>
      </w:r>
      <w:r w:rsidRPr="00DD749C">
        <w:rPr>
          <w:color w:val="333333"/>
          <w:bdr w:val="none" w:sz="0" w:space="0" w:color="auto" w:frame="1"/>
        </w:rPr>
        <w:t xml:space="preserve"> </w:t>
      </w:r>
      <w:proofErr w:type="spellStart"/>
      <w:r w:rsidRPr="00DD749C">
        <w:rPr>
          <w:rStyle w:val="a9"/>
          <w:b w:val="0"/>
          <w:bdr w:val="none" w:sz="0" w:space="0" w:color="auto" w:frame="1"/>
        </w:rPr>
        <w:t>Квест</w:t>
      </w:r>
      <w:proofErr w:type="spellEnd"/>
      <w:r w:rsidRPr="00DD749C">
        <w:rPr>
          <w:rStyle w:val="a9"/>
          <w:b w:val="0"/>
          <w:bdr w:val="none" w:sz="0" w:space="0" w:color="auto" w:frame="1"/>
        </w:rPr>
        <w:t xml:space="preserve"> </w:t>
      </w:r>
      <w:r w:rsidRPr="00DD749C">
        <w:rPr>
          <w:iCs/>
          <w:bdr w:val="none" w:sz="0" w:space="0" w:color="auto" w:frame="1"/>
        </w:rPr>
        <w:t>«</w:t>
      </w:r>
      <w:r w:rsidRPr="00DD749C">
        <w:rPr>
          <w:rStyle w:val="a9"/>
          <w:b w:val="0"/>
          <w:iCs/>
          <w:bdr w:val="none" w:sz="0" w:space="0" w:color="auto" w:frame="1"/>
        </w:rPr>
        <w:t>Чудо - снежинка</w:t>
      </w:r>
      <w:r w:rsidRPr="00DD749C">
        <w:rPr>
          <w:iCs/>
          <w:bdr w:val="none" w:sz="0" w:space="0" w:color="auto" w:frame="1"/>
        </w:rPr>
        <w:t xml:space="preserve">»   </w:t>
      </w:r>
      <w:proofErr w:type="spellStart"/>
      <w:r w:rsidRPr="00DD749C">
        <w:rPr>
          <w:iCs/>
          <w:bdr w:val="none" w:sz="0" w:space="0" w:color="auto" w:frame="1"/>
        </w:rPr>
        <w:t>Бубликова</w:t>
      </w:r>
      <w:proofErr w:type="spellEnd"/>
      <w:r w:rsidRPr="00DD749C">
        <w:rPr>
          <w:iCs/>
          <w:bdr w:val="none" w:sz="0" w:space="0" w:color="auto" w:frame="1"/>
        </w:rPr>
        <w:t xml:space="preserve"> Ю.Г.</w:t>
      </w:r>
    </w:p>
    <w:p w:rsidR="00DD749C" w:rsidRPr="00DD749C" w:rsidRDefault="00DD749C" w:rsidP="00DD749C">
      <w:r w:rsidRPr="00DD749C">
        <w:t>-«Путешествие по сказкам или проказы Бабы Яги» Андриенко Т.В.</w:t>
      </w:r>
    </w:p>
    <w:p w:rsidR="00DD749C" w:rsidRPr="00DD749C" w:rsidRDefault="00DD749C" w:rsidP="00DD749C">
      <w:r w:rsidRPr="00DD749C">
        <w:rPr>
          <w:bCs/>
        </w:rPr>
        <w:t xml:space="preserve">- </w:t>
      </w:r>
      <w:proofErr w:type="spellStart"/>
      <w:r w:rsidRPr="00DD749C">
        <w:t>Квест</w:t>
      </w:r>
      <w:proofErr w:type="spellEnd"/>
      <w:r w:rsidRPr="00DD749C">
        <w:t xml:space="preserve"> «В поисках Колобка» Емцева О.В.</w:t>
      </w:r>
    </w:p>
    <w:p w:rsidR="00DD749C" w:rsidRPr="00DD749C" w:rsidRDefault="00DD749C" w:rsidP="00DD749C">
      <w:r w:rsidRPr="00DD749C">
        <w:rPr>
          <w:bCs/>
        </w:rPr>
        <w:t>-«Смотрит солнышко в окошко»</w:t>
      </w:r>
      <w:r w:rsidRPr="00DD749C">
        <w:t xml:space="preserve"> </w:t>
      </w:r>
      <w:proofErr w:type="gramStart"/>
      <w:r w:rsidRPr="00DD749C">
        <w:t>Присяжная</w:t>
      </w:r>
      <w:proofErr w:type="gramEnd"/>
      <w:r w:rsidRPr="00DD749C">
        <w:t xml:space="preserve"> Н.А.</w:t>
      </w:r>
    </w:p>
    <w:p w:rsidR="00DD749C" w:rsidRPr="00DD749C" w:rsidRDefault="00DD749C" w:rsidP="00DD749C">
      <w:r w:rsidRPr="00DD749C">
        <w:t>-</w:t>
      </w:r>
      <w:r w:rsidRPr="00DD749C">
        <w:rPr>
          <w:kern w:val="36"/>
        </w:rPr>
        <w:t>«Ёлочки и грибочки»</w:t>
      </w:r>
      <w:r w:rsidRPr="00DD749C">
        <w:t xml:space="preserve"> </w:t>
      </w:r>
      <w:proofErr w:type="spellStart"/>
      <w:r w:rsidRPr="00DD749C">
        <w:t>Кокова</w:t>
      </w:r>
      <w:proofErr w:type="spellEnd"/>
      <w:r w:rsidRPr="00DD749C">
        <w:t xml:space="preserve"> И.Б.</w:t>
      </w:r>
    </w:p>
    <w:p w:rsidR="00DD749C" w:rsidRPr="00DD749C" w:rsidRDefault="00DD749C" w:rsidP="00DD749C">
      <w:r w:rsidRPr="00DD749C">
        <w:rPr>
          <w:kern w:val="36"/>
        </w:rPr>
        <w:t>-</w:t>
      </w:r>
      <w:r w:rsidRPr="00DD749C">
        <w:rPr>
          <w:bCs/>
          <w:color w:val="000000"/>
        </w:rPr>
        <w:t>«Поможем пчелке»</w:t>
      </w:r>
      <w:r w:rsidRPr="00DD749C">
        <w:t xml:space="preserve"> Анохина В.С.</w:t>
      </w:r>
    </w:p>
    <w:p w:rsidR="00DD749C" w:rsidRDefault="00DD749C" w:rsidP="00DD749C">
      <w:pPr>
        <w:shd w:val="clear" w:color="auto" w:fill="FFFFFF"/>
        <w:rPr>
          <w:bCs/>
        </w:rPr>
      </w:pPr>
      <w:r w:rsidRPr="007E4B96">
        <w:rPr>
          <w:bCs/>
        </w:rPr>
        <w:t>Ито</w:t>
      </w:r>
      <w:r>
        <w:rPr>
          <w:bCs/>
        </w:rPr>
        <w:t>говые занятия во всех  группах</w:t>
      </w:r>
      <w:r w:rsidRPr="007E4B96">
        <w:rPr>
          <w:bCs/>
        </w:rPr>
        <w:t>.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7E4B96">
        <w:t xml:space="preserve">Родители наших воспитанников с большим удовольствием принимают участие в конкурсах и акциях </w:t>
      </w:r>
      <w:r w:rsidRPr="00DD749C">
        <w:rPr>
          <w:sz w:val="24"/>
          <w:szCs w:val="24"/>
        </w:rPr>
        <w:t>проводимых в ДОУ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>-конкурсы  «Семейное древо жизни»,  «</w:t>
      </w:r>
      <w:proofErr w:type="spellStart"/>
      <w:r w:rsidRPr="00DD749C">
        <w:rPr>
          <w:sz w:val="24"/>
          <w:szCs w:val="24"/>
        </w:rPr>
        <w:t>Экодедушки</w:t>
      </w:r>
      <w:proofErr w:type="spellEnd"/>
      <w:r w:rsidRPr="00DD749C">
        <w:rPr>
          <w:sz w:val="24"/>
          <w:szCs w:val="24"/>
        </w:rPr>
        <w:t xml:space="preserve">, </w:t>
      </w:r>
      <w:proofErr w:type="spellStart"/>
      <w:r w:rsidRPr="00DD749C">
        <w:rPr>
          <w:sz w:val="24"/>
          <w:szCs w:val="24"/>
        </w:rPr>
        <w:t>экобабушки</w:t>
      </w:r>
      <w:proofErr w:type="spellEnd"/>
      <w:r w:rsidRPr="00DD749C">
        <w:rPr>
          <w:sz w:val="24"/>
          <w:szCs w:val="24"/>
        </w:rPr>
        <w:t xml:space="preserve"> и их </w:t>
      </w:r>
      <w:proofErr w:type="spellStart"/>
      <w:r w:rsidRPr="00DD749C">
        <w:rPr>
          <w:sz w:val="24"/>
          <w:szCs w:val="24"/>
        </w:rPr>
        <w:t>эколятушки</w:t>
      </w:r>
      <w:proofErr w:type="spellEnd"/>
      <w:r w:rsidRPr="00DD749C">
        <w:rPr>
          <w:sz w:val="24"/>
          <w:szCs w:val="24"/>
        </w:rPr>
        <w:t>»,  «Новогодний узор»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 xml:space="preserve">-акции  «Каждой пичужке свой домик», «Покормим птиц зимой», «Сохраним самое дорогое», «Сохрани жизнь, сбавь скорость», «Сирень Победы».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 xml:space="preserve">-поход выходного дня  к вечному огню в парк Победы. </w:t>
      </w:r>
    </w:p>
    <w:p w:rsidR="00AA01FF" w:rsidRPr="00114426" w:rsidRDefault="00AA01FF" w:rsidP="00AA01FF">
      <w:pPr>
        <w:pStyle w:val="aa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AA01FF" w:rsidRDefault="00AA01FF" w:rsidP="00AA01FF">
      <w:pPr>
        <w:pStyle w:val="aa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 xml:space="preserve">Уровень квалификации </w:t>
      </w:r>
      <w:r w:rsidR="00B23779">
        <w:rPr>
          <w:sz w:val="24"/>
          <w:szCs w:val="24"/>
        </w:rPr>
        <w:t>сотрудников МБДОУ на 2017-2018</w:t>
      </w:r>
      <w:r w:rsidRPr="0090374E">
        <w:rPr>
          <w:sz w:val="24"/>
          <w:szCs w:val="24"/>
        </w:rPr>
        <w:t xml:space="preserve"> учебный год</w:t>
      </w:r>
    </w:p>
    <w:p w:rsidR="00B23779" w:rsidRPr="007E4B96" w:rsidRDefault="00B23779" w:rsidP="00B23779">
      <w:pPr>
        <w:shd w:val="clear" w:color="auto" w:fill="FFFFFF"/>
      </w:pPr>
      <w:r w:rsidRPr="007E4B96"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B23779" w:rsidRPr="00C45208" w:rsidRDefault="00B23779" w:rsidP="00B23779">
      <w:pPr>
        <w:rPr>
          <w:b/>
        </w:rPr>
      </w:pPr>
      <w:r w:rsidRPr="00C45208">
        <w:rPr>
          <w:b/>
        </w:rPr>
        <w:t>На сегодняшний день  ДОУ укомплектовано кадрами на 100%.</w:t>
      </w:r>
    </w:p>
    <w:p w:rsidR="00B23779" w:rsidRPr="007E4B96" w:rsidRDefault="00B23779" w:rsidP="00B23779">
      <w:r w:rsidRPr="007E4B96">
        <w:t>100% воспитателей имеют дошкольное образование</w:t>
      </w:r>
    </w:p>
    <w:p w:rsidR="00B23779" w:rsidRPr="007E4B96" w:rsidRDefault="00B23779" w:rsidP="00B23779">
      <w:r>
        <w:t>61</w:t>
      </w:r>
      <w:r w:rsidRPr="007E4B96">
        <w:t xml:space="preserve"> % педагогов имеют высшее образование</w:t>
      </w:r>
    </w:p>
    <w:p w:rsidR="00B23779" w:rsidRPr="007E4B96" w:rsidRDefault="00B23779" w:rsidP="00B23779">
      <w:r>
        <w:t>31</w:t>
      </w:r>
      <w:r w:rsidRPr="007E4B96">
        <w:t>% среднее специальное образование</w:t>
      </w:r>
    </w:p>
    <w:p w:rsidR="00B23779" w:rsidRPr="007E4B96" w:rsidRDefault="00B23779" w:rsidP="00B23779">
      <w:r>
        <w:t>8</w:t>
      </w:r>
      <w:r w:rsidRPr="007E4B96">
        <w:t xml:space="preserve">% молодые специалисты </w:t>
      </w:r>
    </w:p>
    <w:p w:rsidR="00B23779" w:rsidRPr="007E4B96" w:rsidRDefault="00B23779" w:rsidP="00B23779">
      <w:r w:rsidRPr="007E4B96">
        <w:t>Аттестация</w:t>
      </w:r>
    </w:p>
    <w:p w:rsidR="00B23779" w:rsidRPr="007E4B96" w:rsidRDefault="00B23779" w:rsidP="00B23779">
      <w:r w:rsidRPr="007E4B96">
        <w:t xml:space="preserve">88% педагогов была присвоена квалификационная категория. Из них:  </w:t>
      </w:r>
    </w:p>
    <w:p w:rsidR="00B23779" w:rsidRPr="007E4B96" w:rsidRDefault="00B23779" w:rsidP="00B23779">
      <w:r w:rsidRPr="007E4B96">
        <w:t>Высшая 17%</w:t>
      </w:r>
    </w:p>
    <w:p w:rsidR="00B23779" w:rsidRPr="007E4B96" w:rsidRDefault="00B23779" w:rsidP="00B23779">
      <w:r>
        <w:t>Первая 31</w:t>
      </w:r>
      <w:r w:rsidR="00D07599">
        <w:t>% человек</w:t>
      </w:r>
    </w:p>
    <w:p w:rsidR="00B23779" w:rsidRPr="007E4B96" w:rsidRDefault="00B23779" w:rsidP="00B23779">
      <w:r>
        <w:t>СЗД  40</w:t>
      </w:r>
      <w:r w:rsidRPr="007E4B96">
        <w:t>% человек</w:t>
      </w:r>
    </w:p>
    <w:p w:rsidR="00B23779" w:rsidRPr="007E4B96" w:rsidRDefault="00B23779" w:rsidP="00B23779">
      <w:r w:rsidRPr="007E4B96">
        <w:t>Не имели категории 12%  педагога стаж работы менее 2 лет</w:t>
      </w:r>
    </w:p>
    <w:p w:rsidR="00B23779" w:rsidRPr="007E4B96" w:rsidRDefault="00B23779" w:rsidP="00B23779">
      <w:r w:rsidRPr="007E4B96">
        <w:t xml:space="preserve"> Курсы повышения квалификации по ФГОС </w:t>
      </w:r>
      <w:proofErr w:type="gramStart"/>
      <w:r w:rsidRPr="007E4B96">
        <w:t>ДО прошли</w:t>
      </w:r>
      <w:proofErr w:type="gramEnd"/>
      <w:r w:rsidRPr="007E4B96">
        <w:t xml:space="preserve">  100% педагогов.</w:t>
      </w:r>
    </w:p>
    <w:p w:rsidR="00B23779" w:rsidRPr="007E4B96" w:rsidRDefault="00B23779" w:rsidP="00B23779">
      <w:r w:rsidRPr="007E4B96">
        <w:t>Кроме этого  педагоги овладели  и используют  на практике следующие педагогические технологии: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деятельностного</w:t>
      </w:r>
      <w:proofErr w:type="spellEnd"/>
      <w:r w:rsidRPr="007E4B96">
        <w:t xml:space="preserve"> подхода</w:t>
      </w:r>
    </w:p>
    <w:p w:rsidR="00B23779" w:rsidRPr="007E4B96" w:rsidRDefault="00B23779" w:rsidP="00B23779">
      <w:r w:rsidRPr="007E4B96">
        <w:t>-технология проектного метода</w:t>
      </w:r>
    </w:p>
    <w:p w:rsidR="00B23779" w:rsidRPr="007E4B96" w:rsidRDefault="00B23779" w:rsidP="00B23779">
      <w:r w:rsidRPr="007E4B96">
        <w:t>-технология «Групповой сбор»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разноуровневого</w:t>
      </w:r>
      <w:proofErr w:type="spellEnd"/>
      <w:r w:rsidRPr="007E4B96">
        <w:t xml:space="preserve"> обучения</w:t>
      </w:r>
    </w:p>
    <w:p w:rsidR="00B23779" w:rsidRPr="007E4B96" w:rsidRDefault="00B23779" w:rsidP="00B23779">
      <w:r w:rsidRPr="007E4B96">
        <w:t>-технология «Доска выбора»</w:t>
      </w:r>
    </w:p>
    <w:p w:rsidR="00B23779" w:rsidRPr="007E4B96" w:rsidRDefault="00B23779" w:rsidP="00B23779">
      <w:r w:rsidRPr="007E4B96">
        <w:t>-технология «Мини-музей»</w:t>
      </w:r>
    </w:p>
    <w:p w:rsidR="00B23779" w:rsidRPr="007E4B96" w:rsidRDefault="00B23779" w:rsidP="00B23779">
      <w:r w:rsidRPr="007E4B96">
        <w:lastRenderedPageBreak/>
        <w:t>-технология «Коллекционирования»</w:t>
      </w:r>
    </w:p>
    <w:p w:rsidR="00B23779" w:rsidRPr="007E4B96" w:rsidRDefault="00B23779" w:rsidP="00B23779">
      <w:r w:rsidRPr="007E4B96">
        <w:t>-технология «Поход выходного дня»</w:t>
      </w:r>
    </w:p>
    <w:p w:rsidR="00B23779" w:rsidRPr="007E4B96" w:rsidRDefault="00B23779" w:rsidP="00B23779">
      <w:r w:rsidRPr="007E4B96">
        <w:t>-технология «Мировое кафе»</w:t>
      </w:r>
    </w:p>
    <w:p w:rsidR="00B23779" w:rsidRDefault="00B23779" w:rsidP="00B23779">
      <w:r w:rsidRPr="007E4B96">
        <w:t>-технология «Журфикс»</w:t>
      </w:r>
    </w:p>
    <w:p w:rsidR="00B23779" w:rsidRDefault="00B23779" w:rsidP="00B23779">
      <w:r>
        <w:t>-</w:t>
      </w:r>
      <w:proofErr w:type="spellStart"/>
      <w:r>
        <w:t>кинезеологические</w:t>
      </w:r>
      <w:proofErr w:type="spellEnd"/>
      <w:r>
        <w:t xml:space="preserve"> технологии </w:t>
      </w:r>
    </w:p>
    <w:p w:rsidR="00B23779" w:rsidRPr="007E4B96" w:rsidRDefault="00B23779" w:rsidP="00B23779">
      <w:r>
        <w:t xml:space="preserve">-степ-аэробика </w:t>
      </w:r>
    </w:p>
    <w:p w:rsidR="00B23779" w:rsidRPr="007E4B96" w:rsidRDefault="00B23779" w:rsidP="00B23779">
      <w:r w:rsidRPr="007E4B96">
        <w:t xml:space="preserve">Повысился уровень владения педагогами ИКТ </w:t>
      </w:r>
    </w:p>
    <w:p w:rsidR="00B23779" w:rsidRPr="007E4B96" w:rsidRDefault="00B23779" w:rsidP="00B23779">
      <w:r w:rsidRPr="007E4B96">
        <w:t xml:space="preserve">В 2011 году компьютером владели 5% педагогов </w:t>
      </w:r>
    </w:p>
    <w:p w:rsidR="00B23779" w:rsidRPr="007E4B96" w:rsidRDefault="00B23779" w:rsidP="00B23779">
      <w:r>
        <w:t xml:space="preserve">В 2018 </w:t>
      </w:r>
      <w:r w:rsidRPr="007E4B96">
        <w:t xml:space="preserve">году 100% </w:t>
      </w:r>
    </w:p>
    <w:p w:rsidR="00B23779" w:rsidRPr="007E4B96" w:rsidRDefault="00B23779" w:rsidP="00B23779">
      <w:r w:rsidRPr="007E4B96">
        <w:t xml:space="preserve">Это дало возможность педагогам  ДОУ делиться своим опытом работы, участвуя  в международных и всероссийских интернет конкурсах </w:t>
      </w:r>
    </w:p>
    <w:p w:rsidR="00B23779" w:rsidRPr="007E4B96" w:rsidRDefault="00B23779" w:rsidP="00B23779">
      <w:r>
        <w:t>так за 2017-2018</w:t>
      </w:r>
      <w:r w:rsidRPr="007E4B96">
        <w:t xml:space="preserve"> учебный год наши педагоги награждены дипломами </w:t>
      </w:r>
    </w:p>
    <w:p w:rsidR="00B23779" w:rsidRPr="007E4B96" w:rsidRDefault="00B23779" w:rsidP="00B23779">
      <w:r w:rsidRPr="007E4B96">
        <w:t>85% участвуют в педагогических сообществах</w:t>
      </w:r>
    </w:p>
    <w:p w:rsidR="00AA01FF" w:rsidRPr="00F6033F" w:rsidRDefault="00AA01FF" w:rsidP="00AA01FF">
      <w:pPr>
        <w:pStyle w:val="aa"/>
        <w:ind w:firstLine="360"/>
        <w:rPr>
          <w:sz w:val="24"/>
          <w:szCs w:val="24"/>
        </w:rPr>
      </w:pPr>
    </w:p>
    <w:p w:rsidR="00AA01FF" w:rsidRPr="00B23779" w:rsidRDefault="00AA01FF" w:rsidP="00B23779">
      <w:pPr>
        <w:pStyle w:val="aa"/>
        <w:ind w:firstLine="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237490</wp:posOffset>
            </wp:positionV>
            <wp:extent cx="8229600" cy="2362200"/>
            <wp:effectExtent l="0" t="0" r="0" b="0"/>
            <wp:wrapTopAndBottom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114426">
        <w:rPr>
          <w:sz w:val="24"/>
          <w:szCs w:val="24"/>
        </w:rPr>
        <w:t>Уровень квалиф</w:t>
      </w:r>
      <w:r w:rsidR="00B23779">
        <w:rPr>
          <w:sz w:val="24"/>
          <w:szCs w:val="24"/>
        </w:rPr>
        <w:t>икации сотрудников МБДОУ на 2017-2018</w:t>
      </w:r>
      <w:r w:rsidRPr="00114426">
        <w:rPr>
          <w:sz w:val="24"/>
          <w:szCs w:val="24"/>
        </w:rPr>
        <w:t>г.</w:t>
      </w:r>
    </w:p>
    <w:p w:rsidR="00AA01FF" w:rsidRDefault="00AA01FF" w:rsidP="00AA01FF">
      <w:r>
        <w:rPr>
          <w:i/>
        </w:rPr>
        <w:t>Документы для аттестации на первую категорию подали 2 педагога:</w:t>
      </w:r>
    </w:p>
    <w:p w:rsidR="00AA01FF" w:rsidRDefault="00B23779" w:rsidP="00AA01FF">
      <w:r>
        <w:t>1.Емцева О.В.</w:t>
      </w:r>
      <w:r w:rsidR="00AA01FF">
        <w:t>-</w:t>
      </w:r>
      <w:r w:rsidR="00AA01FF" w:rsidRPr="00EB539F">
        <w:t xml:space="preserve"> </w:t>
      </w:r>
      <w:r w:rsidR="00AA01FF" w:rsidRPr="0066706A">
        <w:t>воспитатель</w:t>
      </w:r>
    </w:p>
    <w:p w:rsidR="00AA01FF" w:rsidRDefault="00AA01FF" w:rsidP="00AA01FF">
      <w:r>
        <w:t>2.Диденко Е.С.-</w:t>
      </w:r>
      <w:r w:rsidRPr="00EB539F">
        <w:t xml:space="preserve"> </w:t>
      </w:r>
      <w:r w:rsidRPr="0066706A">
        <w:t>воспитатель</w:t>
      </w:r>
    </w:p>
    <w:p w:rsidR="00AA01FF" w:rsidRDefault="00AA01FF" w:rsidP="00B23779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B23779">
        <w:rPr>
          <w:b w:val="0"/>
          <w:sz w:val="24"/>
          <w:szCs w:val="24"/>
        </w:rPr>
        <w:t>храны труда. В результате в 2017-2018</w:t>
      </w:r>
      <w:r w:rsidRPr="00114426">
        <w:rPr>
          <w:b w:val="0"/>
          <w:sz w:val="24"/>
          <w:szCs w:val="24"/>
        </w:rPr>
        <w:t xml:space="preserve"> учебном году не было ни одного случая травматизма.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AA01FF" w:rsidRPr="00114426" w:rsidRDefault="00AA01FF" w:rsidP="00AA01FF">
      <w:pPr>
        <w:pStyle w:val="aa"/>
        <w:jc w:val="both"/>
        <w:rPr>
          <w:b w:val="0"/>
          <w:sz w:val="24"/>
          <w:szCs w:val="24"/>
        </w:rPr>
      </w:pPr>
    </w:p>
    <w:p w:rsidR="00AA01FF" w:rsidRPr="00EF6348" w:rsidRDefault="00B378B6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4</w:t>
      </w:r>
      <w:r w:rsidR="00AA01FF" w:rsidRPr="00EF6348">
        <w:rPr>
          <w:b/>
          <w:bCs/>
          <w:sz w:val="26"/>
          <w:szCs w:val="26"/>
          <w:lang w:bidi="ru-RU"/>
        </w:rPr>
        <w:t>. ФИНАНСОВЫЕ РЕСУРСЫ И ИХ ИСПОЛЬЗОВАНИЕ 1. Бюджетное финансирование, распределение средств бюджета учреждения по источникам их получения</w:t>
      </w:r>
    </w:p>
    <w:p w:rsidR="00EF6348" w:rsidRDefault="00AA01FF" w:rsidP="00EF6348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соответствии с требованиями действующих </w:t>
      </w:r>
      <w:r w:rsidR="00202E43">
        <w:rPr>
          <w:b w:val="0"/>
          <w:sz w:val="24"/>
          <w:szCs w:val="24"/>
        </w:rPr>
        <w:t xml:space="preserve">санитарных норм и правил </w:t>
      </w:r>
      <w:proofErr w:type="gramStart"/>
      <w:r w:rsidR="00202E43">
        <w:rPr>
          <w:b w:val="0"/>
          <w:sz w:val="24"/>
          <w:szCs w:val="24"/>
        </w:rPr>
        <w:t>в</w:t>
      </w:r>
      <w:proofErr w:type="gramEnd"/>
      <w:r w:rsidR="00202E43">
        <w:rPr>
          <w:b w:val="0"/>
          <w:sz w:val="24"/>
          <w:szCs w:val="24"/>
        </w:rPr>
        <w:t xml:space="preserve">  </w:t>
      </w:r>
    </w:p>
    <w:p w:rsidR="00AA01FF" w:rsidRDefault="00202E43" w:rsidP="00EF6348">
      <w:pPr>
        <w:pStyle w:val="aa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2017- 2018</w:t>
      </w:r>
      <w:r w:rsidR="00AA01FF" w:rsidRPr="00114426">
        <w:rPr>
          <w:b w:val="0"/>
          <w:sz w:val="24"/>
          <w:szCs w:val="24"/>
        </w:rPr>
        <w:t xml:space="preserve"> учебном</w:t>
      </w:r>
      <w:r w:rsidR="00D07599">
        <w:rPr>
          <w:b w:val="0"/>
          <w:sz w:val="24"/>
          <w:szCs w:val="24"/>
        </w:rPr>
        <w:t xml:space="preserve"> году </w:t>
      </w:r>
      <w:r w:rsidR="00AA01FF">
        <w:rPr>
          <w:b w:val="0"/>
          <w:sz w:val="24"/>
          <w:szCs w:val="24"/>
        </w:rPr>
        <w:t>силами родителей отремонтировано</w:t>
      </w:r>
      <w:r w:rsidR="00D07599">
        <w:rPr>
          <w:b w:val="0"/>
          <w:sz w:val="24"/>
          <w:szCs w:val="24"/>
        </w:rPr>
        <w:t xml:space="preserve"> групповое помещение в группе №7</w:t>
      </w:r>
      <w:r w:rsidR="00AA01FF">
        <w:rPr>
          <w:b w:val="0"/>
          <w:sz w:val="24"/>
          <w:szCs w:val="24"/>
        </w:rPr>
        <w:t xml:space="preserve">. </w:t>
      </w:r>
      <w:r w:rsidR="00AA01FF" w:rsidRPr="00114426">
        <w:rPr>
          <w:b w:val="0"/>
          <w:sz w:val="24"/>
          <w:szCs w:val="24"/>
        </w:rPr>
        <w:t xml:space="preserve"> </w:t>
      </w:r>
      <w:r w:rsidR="00AA01FF">
        <w:rPr>
          <w:b w:val="0"/>
          <w:sz w:val="24"/>
          <w:szCs w:val="24"/>
        </w:rPr>
        <w:t xml:space="preserve"> </w:t>
      </w:r>
      <w:proofErr w:type="gramEnd"/>
    </w:p>
    <w:p w:rsidR="00AA01FF" w:rsidRDefault="00925E4D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В группе</w:t>
      </w:r>
      <w:r w:rsidR="00D07599">
        <w:rPr>
          <w:b w:val="0"/>
          <w:sz w:val="24"/>
          <w:szCs w:val="24"/>
        </w:rPr>
        <w:t xml:space="preserve"> №7</w:t>
      </w:r>
      <w:r w:rsidR="00AA01FF">
        <w:rPr>
          <w:b w:val="0"/>
          <w:sz w:val="24"/>
          <w:szCs w:val="24"/>
        </w:rPr>
        <w:t xml:space="preserve">  заменена игровая мебель в групповом </w:t>
      </w:r>
      <w:r w:rsidR="00B017AF">
        <w:rPr>
          <w:b w:val="0"/>
          <w:sz w:val="24"/>
          <w:szCs w:val="24"/>
        </w:rPr>
        <w:t xml:space="preserve">помещении </w:t>
      </w:r>
      <w:r>
        <w:rPr>
          <w:b w:val="0"/>
          <w:sz w:val="24"/>
          <w:szCs w:val="24"/>
        </w:rPr>
        <w:t xml:space="preserve"> (родители) </w:t>
      </w:r>
      <w:r w:rsidR="00B017AF">
        <w:rPr>
          <w:b w:val="0"/>
          <w:sz w:val="24"/>
          <w:szCs w:val="24"/>
        </w:rPr>
        <w:t>на сумму 35 000,00 руб.</w:t>
      </w:r>
    </w:p>
    <w:p w:rsidR="00AA01F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Проведен  ремонт </w:t>
      </w:r>
      <w:r w:rsidR="00AA01FF">
        <w:rPr>
          <w:b w:val="0"/>
          <w:sz w:val="24"/>
          <w:szCs w:val="24"/>
        </w:rPr>
        <w:t>группы</w:t>
      </w:r>
      <w:r>
        <w:rPr>
          <w:b w:val="0"/>
          <w:sz w:val="24"/>
          <w:szCs w:val="24"/>
        </w:rPr>
        <w:t xml:space="preserve"> №7</w:t>
      </w:r>
      <w:r w:rsidR="00925E4D">
        <w:rPr>
          <w:b w:val="0"/>
          <w:sz w:val="24"/>
          <w:szCs w:val="24"/>
        </w:rPr>
        <w:t xml:space="preserve">(родители) </w:t>
      </w:r>
      <w:r>
        <w:rPr>
          <w:b w:val="0"/>
          <w:sz w:val="24"/>
          <w:szCs w:val="24"/>
        </w:rPr>
        <w:t>на сумму25000,00 руб</w:t>
      </w:r>
      <w:r w:rsidR="00AA01FF">
        <w:rPr>
          <w:b w:val="0"/>
          <w:sz w:val="24"/>
          <w:szCs w:val="24"/>
        </w:rPr>
        <w:t xml:space="preserve">.  </w:t>
      </w:r>
    </w:p>
    <w:p w:rsidR="00AA01F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замена труб горячей воды в подвале</w:t>
      </w:r>
      <w:r w:rsidRPr="00B017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на сумму 79820,00 руб.  </w:t>
      </w:r>
    </w:p>
    <w:p w:rsidR="00AA01FF" w:rsidRDefault="00AA01F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посуда на все группы (ведра, кастрюли)</w:t>
      </w:r>
      <w:r w:rsidR="00B017AF">
        <w:rPr>
          <w:b w:val="0"/>
          <w:sz w:val="24"/>
          <w:szCs w:val="24"/>
        </w:rPr>
        <w:t xml:space="preserve"> на сумму 27250,00 руб</w:t>
      </w:r>
      <w:r>
        <w:rPr>
          <w:b w:val="0"/>
          <w:sz w:val="24"/>
          <w:szCs w:val="24"/>
        </w:rPr>
        <w:t>.</w:t>
      </w:r>
    </w:p>
    <w:p w:rsidR="00AA01FF" w:rsidRDefault="00AA01F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</w:t>
      </w:r>
      <w:r w:rsidR="00B017AF">
        <w:rPr>
          <w:b w:val="0"/>
          <w:sz w:val="24"/>
          <w:szCs w:val="24"/>
        </w:rPr>
        <w:t>етен компьютер</w:t>
      </w:r>
      <w:r w:rsidR="00B017AF" w:rsidRPr="00B017AF">
        <w:rPr>
          <w:b w:val="0"/>
          <w:sz w:val="24"/>
          <w:szCs w:val="24"/>
        </w:rPr>
        <w:t xml:space="preserve"> </w:t>
      </w:r>
      <w:r w:rsidR="00B017AF">
        <w:rPr>
          <w:b w:val="0"/>
          <w:sz w:val="24"/>
          <w:szCs w:val="24"/>
        </w:rPr>
        <w:t xml:space="preserve">на сумму 79820,00 руб. </w:t>
      </w:r>
    </w:p>
    <w:p w:rsidR="00AA01FF" w:rsidRDefault="00AA01F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</w:t>
      </w:r>
      <w:r w:rsidR="00B017AF">
        <w:rPr>
          <w:b w:val="0"/>
          <w:sz w:val="24"/>
          <w:szCs w:val="24"/>
        </w:rPr>
        <w:t>иобретены игрушки на сумму 10988,00 руб.</w:t>
      </w:r>
      <w:r>
        <w:rPr>
          <w:b w:val="0"/>
          <w:sz w:val="24"/>
          <w:szCs w:val="24"/>
        </w:rPr>
        <w:t xml:space="preserve"> </w:t>
      </w:r>
    </w:p>
    <w:p w:rsidR="00B017A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Приобретено компьютерное кресло на сумму 9300,00 руб. </w:t>
      </w:r>
    </w:p>
    <w:p w:rsidR="00B017A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канцелярские товары на сумму 16989,00 руб. </w:t>
      </w:r>
    </w:p>
    <w:p w:rsidR="00B017A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хозяйственные товары  на сумму 133939,00 руб. </w:t>
      </w:r>
    </w:p>
    <w:p w:rsidR="00B017A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Приобретена бумага на сумму 10300,00 руб. </w:t>
      </w:r>
    </w:p>
    <w:p w:rsidR="00B017A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подушки, полотенца на сумму 29950,00 руб. </w:t>
      </w:r>
    </w:p>
    <w:p w:rsidR="00B017AF" w:rsidRDefault="00B017AF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 стенд </w:t>
      </w:r>
      <w:r w:rsidR="00925E4D">
        <w:rPr>
          <w:b w:val="0"/>
          <w:sz w:val="24"/>
          <w:szCs w:val="24"/>
        </w:rPr>
        <w:t xml:space="preserve"> (родители) </w:t>
      </w:r>
      <w:r>
        <w:rPr>
          <w:b w:val="0"/>
          <w:sz w:val="24"/>
          <w:szCs w:val="24"/>
        </w:rPr>
        <w:t xml:space="preserve"> на сумму 3600,00 руб. </w:t>
      </w:r>
    </w:p>
    <w:p w:rsidR="00B017AF" w:rsidRDefault="00925E4D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краска  (родители) на сумму 3000</w:t>
      </w:r>
      <w:r w:rsidR="00B017AF">
        <w:rPr>
          <w:b w:val="0"/>
          <w:sz w:val="24"/>
          <w:szCs w:val="24"/>
        </w:rPr>
        <w:t xml:space="preserve">,00 руб. </w:t>
      </w:r>
    </w:p>
    <w:p w:rsidR="00B017AF" w:rsidRDefault="00925E4D" w:rsidP="00B017A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футболки  (родители) на сумму 3000</w:t>
      </w:r>
      <w:r w:rsidR="00B017AF">
        <w:rPr>
          <w:b w:val="0"/>
          <w:sz w:val="24"/>
          <w:szCs w:val="24"/>
        </w:rPr>
        <w:t xml:space="preserve">,00 руб. </w:t>
      </w:r>
    </w:p>
    <w:p w:rsidR="00B017AF" w:rsidRDefault="00B017AF" w:rsidP="00B017AF">
      <w:pPr>
        <w:pStyle w:val="aa"/>
        <w:jc w:val="left"/>
        <w:rPr>
          <w:b w:val="0"/>
          <w:sz w:val="24"/>
          <w:szCs w:val="24"/>
        </w:rPr>
      </w:pPr>
    </w:p>
    <w:p w:rsidR="00AA01FF" w:rsidRPr="00114426" w:rsidRDefault="00AA01FF" w:rsidP="00B017AF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AA01FF" w:rsidRPr="00114426" w:rsidRDefault="00202E43" w:rsidP="00AA01F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2017-2018</w:t>
      </w:r>
      <w:r w:rsidR="00AA01FF">
        <w:rPr>
          <w:b w:val="0"/>
          <w:sz w:val="24"/>
          <w:szCs w:val="24"/>
        </w:rPr>
        <w:t xml:space="preserve"> учебный год  произвели замену </w:t>
      </w:r>
      <w:proofErr w:type="gramStart"/>
      <w:r w:rsidR="00AA01FF">
        <w:rPr>
          <w:b w:val="0"/>
          <w:sz w:val="24"/>
          <w:szCs w:val="24"/>
        </w:rPr>
        <w:t>спец</w:t>
      </w:r>
      <w:proofErr w:type="gramEnd"/>
      <w:r w:rsidR="00AA01FF">
        <w:rPr>
          <w:b w:val="0"/>
          <w:sz w:val="24"/>
          <w:szCs w:val="24"/>
        </w:rPr>
        <w:t>. одежды</w:t>
      </w:r>
      <w:r w:rsidR="00AA01FF" w:rsidRPr="00114426">
        <w:rPr>
          <w:b w:val="0"/>
          <w:sz w:val="24"/>
          <w:szCs w:val="24"/>
        </w:rPr>
        <w:t>.</w:t>
      </w:r>
    </w:p>
    <w:p w:rsidR="00AA01FF" w:rsidRPr="0026599D" w:rsidRDefault="00AA01FF" w:rsidP="00AA01FF">
      <w:pPr>
        <w:pStyle w:val="aa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632319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Приобрести игровое оборудование на участки детского сада. </w:t>
      </w:r>
    </w:p>
    <w:p w:rsidR="00AA01FF" w:rsidRPr="00AA01FF" w:rsidRDefault="00B378B6" w:rsidP="00AA01FF">
      <w:pPr>
        <w:pStyle w:val="ab"/>
        <w:ind w:left="1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A01FF" w:rsidRPr="00AA01FF">
        <w:rPr>
          <w:rFonts w:ascii="Times New Roman" w:hAnsi="Times New Roman"/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учреждения за 201</w:t>
      </w:r>
      <w:r w:rsidR="00202E43">
        <w:rPr>
          <w:szCs w:val="28"/>
        </w:rPr>
        <w:t>8-2019</w:t>
      </w:r>
      <w:r w:rsidRPr="001E46CC">
        <w:rPr>
          <w:szCs w:val="28"/>
        </w:rPr>
        <w:t xml:space="preserve"> 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Pr="001E46CC">
        <w:rPr>
          <w:szCs w:val="28"/>
        </w:rPr>
        <w:t xml:space="preserve">развивать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lastRenderedPageBreak/>
        <w:t>2.</w:t>
      </w:r>
      <w:r w:rsidRPr="001E46CC">
        <w:rPr>
          <w:szCs w:val="28"/>
        </w:rPr>
        <w:t xml:space="preserve">обеспечить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Pr="001E46CC">
        <w:rPr>
          <w:szCs w:val="28"/>
        </w:rPr>
        <w:t xml:space="preserve">привлекать родителей к активному участию в организации, планировании и контроле деятельности ДОУ. </w:t>
      </w:r>
    </w:p>
    <w:p w:rsidR="00AA01FF" w:rsidRDefault="00AA01FF" w:rsidP="00AA01FF">
      <w:pPr>
        <w:pStyle w:val="Default"/>
        <w:rPr>
          <w:b/>
          <w:bCs/>
          <w:sz w:val="28"/>
          <w:szCs w:val="28"/>
        </w:rPr>
      </w:pP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EF6348">
      <w:pPr>
        <w:pStyle w:val="p4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"/>
          <w:color w:val="000000"/>
        </w:rPr>
        <w:t xml:space="preserve">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202E43">
        <w:rPr>
          <w:rStyle w:val="s8"/>
          <w:color w:val="000000"/>
        </w:rPr>
        <w:t>ния рассчитана на период до 2019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«Здоровье»: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</w:t>
      </w:r>
      <w:r>
        <w:rPr>
          <w:rStyle w:val="s8"/>
          <w:color w:val="000000"/>
        </w:rPr>
        <w:lastRenderedPageBreak/>
        <w:t xml:space="preserve">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>
        <w:rPr>
          <w:rStyle w:val="s8"/>
          <w:color w:val="000000"/>
        </w:rPr>
        <w:t>механизмов стимулирования труда работников образовательного учреждения</w:t>
      </w:r>
      <w:proofErr w:type="gramEnd"/>
      <w:r>
        <w:rPr>
          <w:rStyle w:val="s8"/>
          <w:color w:val="000000"/>
        </w:rPr>
        <w:t>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Приведение в соответствие с требованиями </w:t>
      </w:r>
      <w:proofErr w:type="spellStart"/>
      <w:r>
        <w:rPr>
          <w:rStyle w:val="s8"/>
          <w:color w:val="000000"/>
        </w:rPr>
        <w:t>СанПиН</w:t>
      </w:r>
      <w:proofErr w:type="spellEnd"/>
      <w:r>
        <w:rPr>
          <w:rStyle w:val="s8"/>
          <w:color w:val="000000"/>
        </w:rPr>
        <w:t xml:space="preserve">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77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</w:abstractNum>
  <w:abstractNum w:abstractNumId="7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9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40F3B"/>
    <w:multiLevelType w:val="multilevel"/>
    <w:tmpl w:val="01AA0E2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AC011DA"/>
    <w:multiLevelType w:val="multilevel"/>
    <w:tmpl w:val="196EFEE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2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4"/>
  </w:num>
  <w:num w:numId="5">
    <w:abstractNumId w:val="23"/>
  </w:num>
  <w:num w:numId="6">
    <w:abstractNumId w:val="5"/>
  </w:num>
  <w:num w:numId="7">
    <w:abstractNumId w:val="14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11"/>
  </w:num>
  <w:num w:numId="16">
    <w:abstractNumId w:val="17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8"/>
  </w:num>
  <w:num w:numId="22">
    <w:abstractNumId w:val="9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14676"/>
    <w:rsid w:val="000043FE"/>
    <w:rsid w:val="00055AEB"/>
    <w:rsid w:val="000D17EB"/>
    <w:rsid w:val="000E4718"/>
    <w:rsid w:val="00100627"/>
    <w:rsid w:val="00100EA0"/>
    <w:rsid w:val="00130294"/>
    <w:rsid w:val="00202E43"/>
    <w:rsid w:val="002D2787"/>
    <w:rsid w:val="003201F8"/>
    <w:rsid w:val="003E7E9F"/>
    <w:rsid w:val="003F4B6B"/>
    <w:rsid w:val="0045679E"/>
    <w:rsid w:val="00457D26"/>
    <w:rsid w:val="004C31FC"/>
    <w:rsid w:val="004E6C24"/>
    <w:rsid w:val="004F726F"/>
    <w:rsid w:val="0050300E"/>
    <w:rsid w:val="00530242"/>
    <w:rsid w:val="00533B30"/>
    <w:rsid w:val="0054441C"/>
    <w:rsid w:val="00565B02"/>
    <w:rsid w:val="00592582"/>
    <w:rsid w:val="005A3F04"/>
    <w:rsid w:val="005B4AB8"/>
    <w:rsid w:val="00602197"/>
    <w:rsid w:val="00606959"/>
    <w:rsid w:val="00610154"/>
    <w:rsid w:val="00614676"/>
    <w:rsid w:val="00623B07"/>
    <w:rsid w:val="00665122"/>
    <w:rsid w:val="006C6230"/>
    <w:rsid w:val="006E074A"/>
    <w:rsid w:val="00706588"/>
    <w:rsid w:val="00731078"/>
    <w:rsid w:val="0075203E"/>
    <w:rsid w:val="00763A9D"/>
    <w:rsid w:val="00766E8E"/>
    <w:rsid w:val="007714EF"/>
    <w:rsid w:val="00774D41"/>
    <w:rsid w:val="00777337"/>
    <w:rsid w:val="00781141"/>
    <w:rsid w:val="007A6F64"/>
    <w:rsid w:val="00821635"/>
    <w:rsid w:val="00853124"/>
    <w:rsid w:val="00857DFA"/>
    <w:rsid w:val="00894486"/>
    <w:rsid w:val="008B5CBB"/>
    <w:rsid w:val="008D2150"/>
    <w:rsid w:val="008F3DA7"/>
    <w:rsid w:val="00923B7A"/>
    <w:rsid w:val="00923C0E"/>
    <w:rsid w:val="0092406A"/>
    <w:rsid w:val="00924614"/>
    <w:rsid w:val="00925E4D"/>
    <w:rsid w:val="00926AC6"/>
    <w:rsid w:val="00957DBA"/>
    <w:rsid w:val="00971628"/>
    <w:rsid w:val="00975867"/>
    <w:rsid w:val="00996958"/>
    <w:rsid w:val="009D241A"/>
    <w:rsid w:val="00A01378"/>
    <w:rsid w:val="00A20FB9"/>
    <w:rsid w:val="00A80B5A"/>
    <w:rsid w:val="00AA01FF"/>
    <w:rsid w:val="00AE7381"/>
    <w:rsid w:val="00B017AF"/>
    <w:rsid w:val="00B23779"/>
    <w:rsid w:val="00B378B6"/>
    <w:rsid w:val="00B54865"/>
    <w:rsid w:val="00B57112"/>
    <w:rsid w:val="00BA014F"/>
    <w:rsid w:val="00BD796B"/>
    <w:rsid w:val="00C15296"/>
    <w:rsid w:val="00C377FA"/>
    <w:rsid w:val="00C62C18"/>
    <w:rsid w:val="00C770AF"/>
    <w:rsid w:val="00D07599"/>
    <w:rsid w:val="00D329B6"/>
    <w:rsid w:val="00DA5BE3"/>
    <w:rsid w:val="00DA5C6F"/>
    <w:rsid w:val="00DB1C16"/>
    <w:rsid w:val="00DD749C"/>
    <w:rsid w:val="00DE0377"/>
    <w:rsid w:val="00EC7A86"/>
    <w:rsid w:val="00EF6348"/>
    <w:rsid w:val="00F03F63"/>
    <w:rsid w:val="00F162AA"/>
    <w:rsid w:val="00F34CD8"/>
    <w:rsid w:val="00F46D07"/>
    <w:rsid w:val="00FB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5" type="connector" idref="#AutoShape 11"/>
        <o:r id="V:Rule6" type="connector" idref="#AutoShape 9"/>
        <o:r id="V:Rule7" type="connector" idref="#AutoShape 10"/>
        <o:r id="V:Rule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uiPriority w:val="1"/>
    <w:qFormat/>
    <w:rsid w:val="00BD796B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a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b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">
    <w:name w:val="Основной текст (3)_"/>
    <w:basedOn w:val="a1"/>
    <w:link w:val="31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"/>
    <w:uiPriority w:val="99"/>
    <w:rsid w:val="00F162AA"/>
    <w:rPr>
      <w:spacing w:val="0"/>
    </w:rPr>
  </w:style>
  <w:style w:type="paragraph" w:styleId="ac">
    <w:name w:val="Balloon Text"/>
    <w:basedOn w:val="a0"/>
    <w:link w:val="ad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  <w:style w:type="paragraph" w:customStyle="1" w:styleId="c4">
    <w:name w:val="c4"/>
    <w:basedOn w:val="a0"/>
    <w:rsid w:val="00924614"/>
    <w:pPr>
      <w:spacing w:before="100" w:beforeAutospacing="1" w:after="100" w:afterAutospacing="1"/>
    </w:pPr>
  </w:style>
  <w:style w:type="character" w:customStyle="1" w:styleId="c3">
    <w:name w:val="c3"/>
    <w:basedOn w:val="a1"/>
    <w:rsid w:val="00DD7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908865558471882E-2"/>
          <c:y val="8.9140208280416564E-2"/>
          <c:w val="0.71567658209390494"/>
          <c:h val="0.762096774193561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квалификация сотрудников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</c:ser>
        <c:gapDepth val="0"/>
        <c:shape val="cylinder"/>
        <c:axId val="65336448"/>
        <c:axId val="65337984"/>
        <c:axId val="0"/>
      </c:bar3DChart>
      <c:catAx>
        <c:axId val="6533644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37984"/>
        <c:crosses val="autoZero"/>
        <c:auto val="1"/>
        <c:lblAlgn val="ctr"/>
        <c:lblOffset val="100"/>
        <c:tickLblSkip val="1"/>
        <c:tickMarkSkip val="1"/>
      </c:catAx>
      <c:valAx>
        <c:axId val="6533798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3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47922134733161"/>
          <c:y val="0.45698924731182833"/>
          <c:w val="0.16559798775153273"/>
          <c:h val="0.1699387576552949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8613</Words>
  <Characters>49098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57596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USER</cp:lastModifiedBy>
  <cp:revision>41</cp:revision>
  <cp:lastPrinted>2015-09-08T12:48:00Z</cp:lastPrinted>
  <dcterms:created xsi:type="dcterms:W3CDTF">2015-08-28T14:10:00Z</dcterms:created>
  <dcterms:modified xsi:type="dcterms:W3CDTF">2018-11-14T11:06:00Z</dcterms:modified>
</cp:coreProperties>
</file>