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F5" w:rsidRDefault="0067748F" w:rsidP="00FC3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36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138126"/>
            <wp:effectExtent l="19050" t="0" r="2540" b="0"/>
            <wp:docPr id="1" name="Рисунок 1" descr="C:\Documents and Settings\Марина Викторовна\Рабочий стол\Документы на сайт\Додела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Доделать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93" w:rsidRDefault="00A51093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93" w:rsidRDefault="00A51093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93" w:rsidRDefault="00A51093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93" w:rsidRDefault="00A51093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93" w:rsidRDefault="00A51093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093" w:rsidRDefault="00A51093" w:rsidP="00C623CC">
      <w:pPr>
        <w:spacing w:after="0" w:line="240" w:lineRule="auto"/>
        <w:ind w:left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</w:t>
      </w:r>
      <w:r w:rsidRPr="00D75FC2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17489C">
        <w:rPr>
          <w:rFonts w:ascii="Times New Roman" w:hAnsi="Times New Roman" w:cs="Times New Roman"/>
          <w:b/>
          <w:sz w:val="28"/>
          <w:szCs w:val="28"/>
        </w:rPr>
        <w:t>, принципы работы методической службы.</w:t>
      </w:r>
    </w:p>
    <w:p w:rsidR="0017489C" w:rsidRPr="0017489C" w:rsidRDefault="0017489C" w:rsidP="00C623C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17489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Pr="00174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задачами, принципами </w:t>
      </w:r>
      <w:r w:rsidRPr="0017489C">
        <w:rPr>
          <w:rFonts w:ascii="Times New Roman" w:hAnsi="Times New Roman" w:cs="Times New Roman"/>
          <w:sz w:val="28"/>
          <w:szCs w:val="28"/>
        </w:rPr>
        <w:t xml:space="preserve"> работы методической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7489C" w:rsidRPr="0017489C" w:rsidRDefault="0017489C" w:rsidP="00C623CC">
      <w:pPr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17489C">
        <w:rPr>
          <w:rFonts w:ascii="Times New Roman" w:hAnsi="Times New Roman" w:cs="Times New Roman"/>
          <w:sz w:val="28"/>
          <w:szCs w:val="28"/>
        </w:rPr>
        <w:t>2.1.</w:t>
      </w:r>
      <w:r w:rsidR="003929F8">
        <w:rPr>
          <w:rFonts w:ascii="Times New Roman" w:hAnsi="Times New Roman" w:cs="Times New Roman"/>
          <w:sz w:val="28"/>
          <w:szCs w:val="28"/>
        </w:rPr>
        <w:t xml:space="preserve">Целью создания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службы является обеспечение </w:t>
      </w:r>
      <w:r w:rsidR="003929F8">
        <w:rPr>
          <w:rFonts w:ascii="Times New Roman" w:hAnsi="Times New Roman" w:cs="Times New Roman"/>
          <w:sz w:val="28"/>
          <w:szCs w:val="28"/>
        </w:rPr>
        <w:t xml:space="preserve">работы МБДОУ  </w:t>
      </w:r>
    </w:p>
    <w:p w:rsidR="00A51093" w:rsidRDefault="003929F8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оптимально качественном уровне. </w:t>
      </w:r>
    </w:p>
    <w:p w:rsidR="003929F8" w:rsidRDefault="003929F8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2.2.Основными задачами являются:</w:t>
      </w:r>
    </w:p>
    <w:p w:rsidR="003929F8" w:rsidRDefault="003929F8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29F8">
        <w:rPr>
          <w:rFonts w:ascii="Times New Roman" w:hAnsi="Times New Roman" w:cs="Times New Roman"/>
          <w:sz w:val="28"/>
          <w:szCs w:val="28"/>
        </w:rPr>
        <w:t>-</w:t>
      </w:r>
      <w:r w:rsidR="00BE397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BE397A">
        <w:rPr>
          <w:rFonts w:ascii="Times New Roman" w:hAnsi="Times New Roman" w:cs="Times New Roman"/>
          <w:sz w:val="28"/>
          <w:szCs w:val="28"/>
        </w:rPr>
        <w:t>методичекого</w:t>
      </w:r>
      <w:proofErr w:type="spellEnd"/>
      <w:r w:rsidR="00BE397A">
        <w:rPr>
          <w:rFonts w:ascii="Times New Roman" w:hAnsi="Times New Roman" w:cs="Times New Roman"/>
          <w:sz w:val="28"/>
          <w:szCs w:val="28"/>
        </w:rPr>
        <w:t xml:space="preserve"> сопровождения педагогического процесса,</w:t>
      </w:r>
    </w:p>
    <w:p w:rsidR="00BE397A" w:rsidRDefault="00BE397A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-управление качеством образовательного процесса,</w:t>
      </w:r>
    </w:p>
    <w:p w:rsidR="00BE397A" w:rsidRDefault="00BE397A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-повышение квалификации педагогов,</w:t>
      </w:r>
    </w:p>
    <w:p w:rsidR="00BE397A" w:rsidRDefault="00BE397A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-организация опытно-экспериментальной работы,</w:t>
      </w:r>
    </w:p>
    <w:p w:rsidR="00BE397A" w:rsidRDefault="00BE397A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-управление инновационными процессами в МБДОУ,</w:t>
      </w:r>
    </w:p>
    <w:p w:rsidR="00BE397A" w:rsidRDefault="00BE397A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-управление организационно-педагогической структурой МБДОУ,</w:t>
      </w:r>
    </w:p>
    <w:p w:rsidR="00BE397A" w:rsidRPr="003929F8" w:rsidRDefault="00BE397A" w:rsidP="00C62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-обеспечение </w:t>
      </w:r>
      <w:r w:rsidR="0012473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с семьей,</w:t>
      </w:r>
    </w:p>
    <w:p w:rsidR="00A51093" w:rsidRPr="003929F8" w:rsidRDefault="003929F8" w:rsidP="00C623CC">
      <w:pPr>
        <w:pStyle w:val="FR1"/>
        <w:spacing w:line="22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29F8">
        <w:rPr>
          <w:sz w:val="28"/>
          <w:szCs w:val="28"/>
        </w:rPr>
        <w:t xml:space="preserve"> -</w:t>
      </w:r>
      <w:r w:rsidR="00124730">
        <w:rPr>
          <w:sz w:val="28"/>
          <w:szCs w:val="28"/>
        </w:rPr>
        <w:t xml:space="preserve"> в том </w:t>
      </w:r>
      <w:r w:rsidR="00A51093" w:rsidRPr="003929F8">
        <w:rPr>
          <w:sz w:val="28"/>
          <w:szCs w:val="28"/>
        </w:rPr>
        <w:t xml:space="preserve">числе </w:t>
      </w:r>
      <w:proofErr w:type="gramStart"/>
      <w:r w:rsidR="00A51093" w:rsidRPr="003929F8">
        <w:rPr>
          <w:sz w:val="28"/>
          <w:szCs w:val="28"/>
        </w:rPr>
        <w:t>платных</w:t>
      </w:r>
      <w:proofErr w:type="gramEnd"/>
      <w:r w:rsidR="00A51093" w:rsidRPr="003929F8">
        <w:rPr>
          <w:sz w:val="28"/>
          <w:szCs w:val="28"/>
        </w:rPr>
        <w:t>;</w:t>
      </w:r>
    </w:p>
    <w:p w:rsidR="00A51093" w:rsidRPr="003929F8" w:rsidRDefault="003929F8" w:rsidP="00C623CC">
      <w:pPr>
        <w:pStyle w:val="FR1"/>
        <w:spacing w:line="220" w:lineRule="auto"/>
        <w:jc w:val="left"/>
        <w:rPr>
          <w:sz w:val="28"/>
          <w:szCs w:val="28"/>
        </w:rPr>
      </w:pPr>
      <w:r w:rsidRPr="003929F8">
        <w:rPr>
          <w:sz w:val="28"/>
          <w:szCs w:val="28"/>
        </w:rPr>
        <w:t xml:space="preserve">      - </w:t>
      </w:r>
      <w:r w:rsidR="00A51093" w:rsidRPr="003929F8">
        <w:rPr>
          <w:sz w:val="28"/>
          <w:szCs w:val="28"/>
        </w:rPr>
        <w:t>обеспечение работы методического кабинета.</w:t>
      </w:r>
    </w:p>
    <w:p w:rsidR="00A51093" w:rsidRPr="003929F8" w:rsidRDefault="00A51093" w:rsidP="00C623CC">
      <w:pPr>
        <w:pStyle w:val="FR1"/>
        <w:spacing w:line="220" w:lineRule="auto"/>
        <w:jc w:val="left"/>
        <w:rPr>
          <w:sz w:val="28"/>
          <w:szCs w:val="28"/>
        </w:rPr>
      </w:pPr>
      <w:r w:rsidRPr="003929F8">
        <w:rPr>
          <w:sz w:val="28"/>
          <w:szCs w:val="28"/>
        </w:rPr>
        <w:t>2.3. Основными принципами работы методической службы являются:</w:t>
      </w:r>
    </w:p>
    <w:p w:rsidR="00A51093" w:rsidRPr="003929F8" w:rsidRDefault="003929F8" w:rsidP="00C623CC">
      <w:pPr>
        <w:pStyle w:val="FR1"/>
        <w:spacing w:line="220" w:lineRule="auto"/>
        <w:ind w:left="124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A51093" w:rsidRPr="003929F8">
        <w:rPr>
          <w:sz w:val="28"/>
          <w:szCs w:val="28"/>
        </w:rPr>
        <w:t>открытость и коллегиальность, обеспечивающие объективное, гуманное и доб</w:t>
      </w:r>
      <w:r w:rsidR="00A51093" w:rsidRPr="003929F8">
        <w:rPr>
          <w:sz w:val="28"/>
          <w:szCs w:val="28"/>
        </w:rPr>
        <w:softHyphen/>
        <w:t xml:space="preserve">рожелательное отношение ко всем участникам </w:t>
      </w:r>
      <w:proofErr w:type="spellStart"/>
      <w:r w:rsidR="00A51093" w:rsidRPr="003929F8">
        <w:rPr>
          <w:sz w:val="28"/>
          <w:szCs w:val="28"/>
        </w:rPr>
        <w:t>педпроцесса</w:t>
      </w:r>
      <w:proofErr w:type="spellEnd"/>
      <w:r w:rsidR="00A51093" w:rsidRPr="003929F8">
        <w:rPr>
          <w:sz w:val="28"/>
          <w:szCs w:val="28"/>
        </w:rPr>
        <w:t>;</w:t>
      </w:r>
    </w:p>
    <w:p w:rsidR="00A51093" w:rsidRPr="003929F8" w:rsidRDefault="003929F8" w:rsidP="00C623CC">
      <w:pPr>
        <w:pStyle w:val="FR1"/>
        <w:spacing w:line="220" w:lineRule="auto"/>
        <w:ind w:left="124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A51093" w:rsidRPr="003929F8">
        <w:rPr>
          <w:sz w:val="28"/>
          <w:szCs w:val="28"/>
        </w:rPr>
        <w:t xml:space="preserve">демократизации – распределения прав, полномочий и ответственности между всеми участниками </w:t>
      </w:r>
      <w:proofErr w:type="spellStart"/>
      <w:r w:rsidR="00A51093" w:rsidRPr="003929F8">
        <w:rPr>
          <w:sz w:val="28"/>
          <w:szCs w:val="28"/>
        </w:rPr>
        <w:t>педпроцесса</w:t>
      </w:r>
      <w:proofErr w:type="spellEnd"/>
      <w:r w:rsidR="00A51093" w:rsidRPr="003929F8">
        <w:rPr>
          <w:sz w:val="28"/>
          <w:szCs w:val="28"/>
        </w:rPr>
        <w:t>, децентрализация управления;</w:t>
      </w:r>
    </w:p>
    <w:p w:rsidR="00A51093" w:rsidRPr="003929F8" w:rsidRDefault="003929F8" w:rsidP="00C623CC">
      <w:pPr>
        <w:pStyle w:val="FR1"/>
        <w:spacing w:line="220" w:lineRule="auto"/>
        <w:ind w:left="1240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51093" w:rsidRPr="003929F8">
        <w:rPr>
          <w:sz w:val="28"/>
          <w:szCs w:val="28"/>
        </w:rPr>
        <w:t>гуманизации</w:t>
      </w:r>
      <w:proofErr w:type="spellEnd"/>
      <w:r w:rsidR="00A51093" w:rsidRPr="003929F8">
        <w:rPr>
          <w:sz w:val="28"/>
          <w:szCs w:val="28"/>
        </w:rPr>
        <w:t xml:space="preserve"> – удовлетворение культурно-образовательных потребностей в соответствии с индивидуальными ценностными ориентациями, переориентация образовательного процесса на личность ребёнка;</w:t>
      </w:r>
    </w:p>
    <w:p w:rsidR="00A51093" w:rsidRPr="003929F8" w:rsidRDefault="00A51093" w:rsidP="00C623CC">
      <w:pPr>
        <w:pStyle w:val="FR1"/>
        <w:spacing w:line="220" w:lineRule="auto"/>
        <w:ind w:firstLine="480"/>
        <w:jc w:val="left"/>
        <w:rPr>
          <w:sz w:val="28"/>
          <w:szCs w:val="28"/>
        </w:rPr>
      </w:pPr>
    </w:p>
    <w:p w:rsidR="00A51093" w:rsidRPr="00124730" w:rsidRDefault="00A51093" w:rsidP="00C623CC">
      <w:pPr>
        <w:pStyle w:val="FR1"/>
        <w:spacing w:line="220" w:lineRule="auto"/>
        <w:ind w:firstLine="480"/>
        <w:jc w:val="left"/>
        <w:rPr>
          <w:sz w:val="28"/>
          <w:szCs w:val="28"/>
        </w:rPr>
      </w:pPr>
      <w:r w:rsidRPr="00124730">
        <w:rPr>
          <w:sz w:val="28"/>
          <w:szCs w:val="28"/>
          <w:lang w:val="en-US"/>
        </w:rPr>
        <w:t>III</w:t>
      </w:r>
      <w:r w:rsidRPr="00124730">
        <w:rPr>
          <w:sz w:val="28"/>
          <w:szCs w:val="28"/>
        </w:rPr>
        <w:t>. Функции методической службы.</w:t>
      </w:r>
    </w:p>
    <w:p w:rsidR="00A51093" w:rsidRPr="00124730" w:rsidRDefault="00A51093" w:rsidP="00C623CC">
      <w:pPr>
        <w:pStyle w:val="FR1"/>
        <w:spacing w:line="220" w:lineRule="auto"/>
        <w:ind w:firstLine="480"/>
        <w:jc w:val="left"/>
        <w:rPr>
          <w:sz w:val="28"/>
          <w:szCs w:val="28"/>
        </w:rPr>
      </w:pPr>
    </w:p>
    <w:p w:rsidR="00A51093" w:rsidRPr="00124730" w:rsidRDefault="00A51093" w:rsidP="00C623CC">
      <w:pPr>
        <w:pStyle w:val="FR1"/>
        <w:tabs>
          <w:tab w:val="num" w:pos="360"/>
        </w:tabs>
        <w:spacing w:line="220" w:lineRule="auto"/>
        <w:ind w:left="360" w:hanging="36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3. Методическая служба выполняет следующие функции:</w:t>
      </w:r>
    </w:p>
    <w:p w:rsidR="00A51093" w:rsidRPr="00124730" w:rsidRDefault="00A51093" w:rsidP="00C623CC">
      <w:pPr>
        <w:pStyle w:val="FR1"/>
        <w:tabs>
          <w:tab w:val="num" w:pos="360"/>
        </w:tabs>
        <w:spacing w:line="220" w:lineRule="auto"/>
        <w:ind w:left="360" w:hanging="36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3.1 Информационно-аналитическая.</w:t>
      </w:r>
    </w:p>
    <w:p w:rsidR="00A51093" w:rsidRPr="00124730" w:rsidRDefault="00A51093" w:rsidP="00C623CC">
      <w:pPr>
        <w:pStyle w:val="FR1"/>
        <w:tabs>
          <w:tab w:val="num" w:pos="360"/>
        </w:tabs>
        <w:spacing w:line="220" w:lineRule="auto"/>
        <w:ind w:left="360" w:hanging="36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3.2 Планово-прогностическая.</w:t>
      </w:r>
    </w:p>
    <w:p w:rsidR="00A51093" w:rsidRPr="00124730" w:rsidRDefault="00A51093" w:rsidP="00C623CC">
      <w:pPr>
        <w:pStyle w:val="FR1"/>
        <w:tabs>
          <w:tab w:val="num" w:pos="360"/>
        </w:tabs>
        <w:spacing w:line="220" w:lineRule="auto"/>
        <w:ind w:left="360" w:hanging="36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3.3 Организационно-исполнительская.</w:t>
      </w:r>
    </w:p>
    <w:p w:rsidR="00A51093" w:rsidRPr="00124730" w:rsidRDefault="00A51093" w:rsidP="00C623CC">
      <w:pPr>
        <w:pStyle w:val="FR1"/>
        <w:tabs>
          <w:tab w:val="num" w:pos="360"/>
        </w:tabs>
        <w:spacing w:line="220" w:lineRule="auto"/>
        <w:ind w:left="360" w:hanging="36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3.4 Координирующая.</w:t>
      </w:r>
    </w:p>
    <w:p w:rsidR="00A51093" w:rsidRPr="00124730" w:rsidRDefault="00A51093" w:rsidP="00C623CC">
      <w:pPr>
        <w:pStyle w:val="FR1"/>
        <w:tabs>
          <w:tab w:val="num" w:pos="360"/>
        </w:tabs>
        <w:spacing w:line="220" w:lineRule="auto"/>
        <w:ind w:left="360" w:hanging="36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3.5. Контрольно-диагностическая.</w:t>
      </w:r>
    </w:p>
    <w:p w:rsidR="00A51093" w:rsidRPr="00124730" w:rsidRDefault="00A51093" w:rsidP="00C623CC">
      <w:pPr>
        <w:pStyle w:val="FR1"/>
        <w:tabs>
          <w:tab w:val="num" w:pos="360"/>
        </w:tabs>
        <w:spacing w:line="220" w:lineRule="auto"/>
        <w:ind w:left="360" w:hanging="36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3.5 </w:t>
      </w:r>
      <w:proofErr w:type="spellStart"/>
      <w:r w:rsidRPr="00124730">
        <w:rPr>
          <w:sz w:val="28"/>
          <w:szCs w:val="28"/>
        </w:rPr>
        <w:t>Регулятивно-коррекционная</w:t>
      </w:r>
      <w:proofErr w:type="spellEnd"/>
      <w:r w:rsidRPr="00124730">
        <w:rPr>
          <w:sz w:val="28"/>
          <w:szCs w:val="28"/>
        </w:rPr>
        <w:t>.</w:t>
      </w:r>
    </w:p>
    <w:p w:rsidR="00A51093" w:rsidRPr="00124730" w:rsidRDefault="00A51093" w:rsidP="00C623CC">
      <w:pPr>
        <w:pStyle w:val="FR1"/>
        <w:tabs>
          <w:tab w:val="num" w:pos="360"/>
        </w:tabs>
        <w:spacing w:line="220" w:lineRule="auto"/>
        <w:ind w:left="360" w:hanging="360"/>
        <w:jc w:val="left"/>
        <w:rPr>
          <w:sz w:val="28"/>
          <w:szCs w:val="28"/>
          <w:vertAlign w:val="superscript"/>
        </w:rPr>
      </w:pPr>
    </w:p>
    <w:p w:rsidR="00A51093" w:rsidRPr="00124730" w:rsidRDefault="00A51093" w:rsidP="00C623CC">
      <w:pPr>
        <w:pStyle w:val="FR1"/>
        <w:spacing w:line="240" w:lineRule="auto"/>
        <w:ind w:firstLine="0"/>
        <w:jc w:val="left"/>
        <w:rPr>
          <w:b/>
          <w:sz w:val="28"/>
          <w:szCs w:val="28"/>
        </w:rPr>
      </w:pPr>
      <w:proofErr w:type="gramStart"/>
      <w:r w:rsidRPr="00124730">
        <w:rPr>
          <w:b/>
          <w:sz w:val="28"/>
          <w:szCs w:val="28"/>
          <w:lang w:val="en-US"/>
        </w:rPr>
        <w:t>IY</w:t>
      </w:r>
      <w:r w:rsidRPr="00124730">
        <w:rPr>
          <w:b/>
          <w:sz w:val="28"/>
          <w:szCs w:val="28"/>
        </w:rPr>
        <w:t>.</w:t>
      </w:r>
      <w:proofErr w:type="gramEnd"/>
      <w:r w:rsidRPr="00124730">
        <w:rPr>
          <w:b/>
          <w:sz w:val="28"/>
          <w:szCs w:val="28"/>
        </w:rPr>
        <w:t xml:space="preserve"> Структура и организация работы.</w:t>
      </w:r>
    </w:p>
    <w:p w:rsidR="00A51093" w:rsidRPr="00124730" w:rsidRDefault="00A51093" w:rsidP="00C623CC">
      <w:pPr>
        <w:pStyle w:val="FR1"/>
        <w:spacing w:line="240" w:lineRule="auto"/>
        <w:jc w:val="left"/>
        <w:rPr>
          <w:sz w:val="28"/>
          <w:szCs w:val="28"/>
        </w:rPr>
      </w:pPr>
    </w:p>
    <w:p w:rsidR="00A51093" w:rsidRPr="00124730" w:rsidRDefault="00A51093" w:rsidP="00C623CC">
      <w:pPr>
        <w:pStyle w:val="FR1"/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4.1 Решение о создании методической службы принимается решением Педагогического совета и утверждается приказом заведующего.</w:t>
      </w:r>
    </w:p>
    <w:p w:rsidR="00A51093" w:rsidRPr="00124730" w:rsidRDefault="00A51093" w:rsidP="00C623CC">
      <w:pPr>
        <w:pStyle w:val="FR1"/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4.2 Работа Методической службы подразделяется на </w:t>
      </w:r>
      <w:proofErr w:type="gramStart"/>
      <w:r w:rsidRPr="00124730">
        <w:rPr>
          <w:sz w:val="28"/>
          <w:szCs w:val="28"/>
        </w:rPr>
        <w:t>плановую</w:t>
      </w:r>
      <w:proofErr w:type="gramEnd"/>
      <w:r w:rsidRPr="00124730">
        <w:rPr>
          <w:sz w:val="28"/>
          <w:szCs w:val="28"/>
        </w:rPr>
        <w:t xml:space="preserve"> и текущую. Плановая работа осуществляется в рамках годового плана работы МБДОУ. </w:t>
      </w:r>
      <w:proofErr w:type="gramStart"/>
      <w:r w:rsidRPr="00124730">
        <w:rPr>
          <w:sz w:val="28"/>
          <w:szCs w:val="28"/>
        </w:rPr>
        <w:t>Текущая</w:t>
      </w:r>
      <w:proofErr w:type="gramEnd"/>
      <w:r w:rsidRPr="00124730">
        <w:rPr>
          <w:sz w:val="28"/>
          <w:szCs w:val="28"/>
        </w:rPr>
        <w:t xml:space="preserve"> – проводится по запросам представителей разных служб, участников </w:t>
      </w:r>
      <w:proofErr w:type="spellStart"/>
      <w:r w:rsidRPr="00124730">
        <w:rPr>
          <w:sz w:val="28"/>
          <w:szCs w:val="28"/>
        </w:rPr>
        <w:t>педпроцесса</w:t>
      </w:r>
      <w:proofErr w:type="spellEnd"/>
      <w:r w:rsidRPr="00124730">
        <w:rPr>
          <w:sz w:val="28"/>
          <w:szCs w:val="28"/>
        </w:rPr>
        <w:t xml:space="preserve"> и (или) в результате возникшей оперативной ситуативной необходимости.</w:t>
      </w:r>
    </w:p>
    <w:p w:rsidR="00A51093" w:rsidRPr="00124730" w:rsidRDefault="00A51093" w:rsidP="00C623CC">
      <w:pPr>
        <w:pStyle w:val="FR1"/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4.3 Методическая служба работает в сотрудничестве с административно-хозяйственной, социальной службой, службой охраны труда, первичной профсоюзной организацией, родительским комитетом, общим собранием коллектива МДОУ.</w:t>
      </w:r>
    </w:p>
    <w:p w:rsidR="00A51093" w:rsidRPr="00124730" w:rsidRDefault="00A51093" w:rsidP="00C623CC">
      <w:pPr>
        <w:pStyle w:val="FR1"/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4.4 Методическая служба руководит работой службы здоровья, службой </w:t>
      </w:r>
      <w:r w:rsidRPr="00124730">
        <w:rPr>
          <w:sz w:val="28"/>
          <w:szCs w:val="28"/>
        </w:rPr>
        <w:lastRenderedPageBreak/>
        <w:t>дополнительных образовательных услуг, в том числе на платной основе, работой общеобразовательного блока и коррекционной службы, координирует деятельность психологической службы, педагогического совета, аттестационной комиссии МБДОУ.</w:t>
      </w:r>
    </w:p>
    <w:p w:rsidR="00A51093" w:rsidRPr="00124730" w:rsidRDefault="00A51093" w:rsidP="00C623CC">
      <w:pPr>
        <w:pStyle w:val="FR1"/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4.5 Методическая служба строит свою деятельность на основе структурно-функциональной модели, которая является приложением к настоящему положению. </w:t>
      </w:r>
    </w:p>
    <w:p w:rsidR="00A51093" w:rsidRPr="00124730" w:rsidRDefault="00A51093" w:rsidP="00C623CC">
      <w:pPr>
        <w:pStyle w:val="FR1"/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4.6. Методическая служба имеет структуру, в которую входят следующие компоненты организационно-педагогической структуры управления МДОУ:</w:t>
      </w:r>
    </w:p>
    <w:p w:rsidR="00A51093" w:rsidRPr="00124730" w:rsidRDefault="00A51093" w:rsidP="00C623CC">
      <w:pPr>
        <w:pStyle w:val="FR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Педагогический совет</w:t>
      </w:r>
    </w:p>
    <w:p w:rsidR="00A51093" w:rsidRPr="00124730" w:rsidRDefault="00A51093" w:rsidP="00C623CC">
      <w:pPr>
        <w:pStyle w:val="FR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Аттестационная комиссия, </w:t>
      </w:r>
    </w:p>
    <w:p w:rsidR="00A51093" w:rsidRPr="00124730" w:rsidRDefault="00A51093" w:rsidP="00C623CC">
      <w:pPr>
        <w:pStyle w:val="FR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Служба здоровья, представленная оздоровительно-физкультурной работой,</w:t>
      </w:r>
    </w:p>
    <w:p w:rsidR="00A51093" w:rsidRPr="00124730" w:rsidRDefault="00A51093" w:rsidP="00C623CC">
      <w:pPr>
        <w:pStyle w:val="FR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Коррекционная и психологическая службы, представленные </w:t>
      </w:r>
      <w:proofErr w:type="spellStart"/>
      <w:r w:rsidRPr="00124730">
        <w:rPr>
          <w:sz w:val="28"/>
          <w:szCs w:val="28"/>
        </w:rPr>
        <w:t>медико-психолого-педагогическим</w:t>
      </w:r>
      <w:proofErr w:type="spellEnd"/>
      <w:r w:rsidRPr="00124730">
        <w:rPr>
          <w:sz w:val="28"/>
          <w:szCs w:val="28"/>
        </w:rPr>
        <w:t xml:space="preserve"> консилиумом и коррекционным блоком,</w:t>
      </w:r>
    </w:p>
    <w:p w:rsidR="00A51093" w:rsidRPr="00124730" w:rsidRDefault="00A51093" w:rsidP="00C623CC">
      <w:pPr>
        <w:pStyle w:val="FR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Общеобразовательный блок,</w:t>
      </w:r>
    </w:p>
    <w:p w:rsidR="00A51093" w:rsidRPr="00124730" w:rsidRDefault="00A51093" w:rsidP="00C623CC">
      <w:pPr>
        <w:pStyle w:val="FR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Служба дополнительных образовательных услуг, представленная работой педагогов дополнительного образования и «Школой развития детей дошкольного возраста»,</w:t>
      </w:r>
    </w:p>
    <w:p w:rsidR="00A51093" w:rsidRPr="00124730" w:rsidRDefault="00A51093" w:rsidP="00C623CC">
      <w:pPr>
        <w:pStyle w:val="FR1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Служба контроля и </w:t>
      </w:r>
      <w:proofErr w:type="spellStart"/>
      <w:r w:rsidRPr="00124730">
        <w:rPr>
          <w:sz w:val="28"/>
          <w:szCs w:val="28"/>
        </w:rPr>
        <w:t>медико-психолого-педагогического</w:t>
      </w:r>
      <w:proofErr w:type="spellEnd"/>
      <w:r w:rsidRPr="00124730">
        <w:rPr>
          <w:sz w:val="28"/>
          <w:szCs w:val="28"/>
        </w:rPr>
        <w:t xml:space="preserve"> мониторинга.</w:t>
      </w:r>
    </w:p>
    <w:p w:rsidR="00A51093" w:rsidRPr="00124730" w:rsidRDefault="00A51093" w:rsidP="00C623CC">
      <w:pPr>
        <w:pStyle w:val="FR1"/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4.7  Методическая служба МБДОУ представляет собой двухуровневую систему, состоящую </w:t>
      </w:r>
      <w:proofErr w:type="gramStart"/>
      <w:r w:rsidRPr="00124730">
        <w:rPr>
          <w:sz w:val="28"/>
          <w:szCs w:val="28"/>
        </w:rPr>
        <w:t>из</w:t>
      </w:r>
      <w:proofErr w:type="gramEnd"/>
      <w:r w:rsidRPr="00124730">
        <w:rPr>
          <w:sz w:val="28"/>
          <w:szCs w:val="28"/>
        </w:rPr>
        <w:t>: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Методического совета  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Методического кабинета.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4.8 Порядок работы методического совета: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4.8.1</w:t>
      </w:r>
      <w:proofErr w:type="gramStart"/>
      <w:r w:rsidRPr="00124730">
        <w:rPr>
          <w:sz w:val="28"/>
          <w:szCs w:val="28"/>
        </w:rPr>
        <w:t xml:space="preserve"> К</w:t>
      </w:r>
      <w:proofErr w:type="gramEnd"/>
      <w:r w:rsidRPr="00124730">
        <w:rPr>
          <w:sz w:val="28"/>
          <w:szCs w:val="28"/>
        </w:rPr>
        <w:t xml:space="preserve"> компетенции методического совета относится: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Определение содержания и направлений методической работы в МБДОУ,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Осуществление преемственности и  взаимосвязи в работе служб и структурных компонентов системы управления МБДОУ, 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Руководство работой по написанию годового плана работы МБДОУ,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Руководство работой по созданию программы развития МБДОУ,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Обеспечения планомерной работы МБДОУ;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Определение уровня и качества педагогического продукта.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4.8.2. В состав методического совета входят: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Руководитель методического совета – заместитель заведующего по ВМР,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Члены методического совета в количестве 4 человек – заведующий МБДОУ, старшая медсестра, старший учитель-логопед, представитель профсоюзной организации.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4.8.3 Плановая работа методического совета – заседания, совещания и др. проводятся по годовому плану не менее 2-х раз в год. Текущая работа ведётся в порядке возникновения необходимости.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4.8.4 Методический совет предоставляет информацию о работе методической службы на Педагогических советах не менее 2-х раз в год обязательно и более 2-х раз при возникновении необходимости.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 xml:space="preserve">4.8.5 Методический совет является распорядителем банка хранения  информации, и имеет право предоставлять данную информацию представительным и проверяющим органам при проведении фронтального, тематического контроля  в МБДОУ, проведении методических объединений города на базе МБДОУ, мероприятий на уровне края, региона, страны, при соблюдении требований действующего законодательства в части защиты персональных данных работника. 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lastRenderedPageBreak/>
        <w:t>4.8.6 Методический совет ведёт работу по подготовке материалов к изданию в печатных вариантах и имеет права соавтора разработанных коллегиально материалов.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4.9 Содержание и порядок работы методического кабинета: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4.9.1</w:t>
      </w:r>
      <w:proofErr w:type="gramStart"/>
      <w:r w:rsidRPr="00124730">
        <w:rPr>
          <w:sz w:val="28"/>
          <w:szCs w:val="28"/>
        </w:rPr>
        <w:t xml:space="preserve"> К</w:t>
      </w:r>
      <w:proofErr w:type="gramEnd"/>
      <w:r w:rsidRPr="00124730">
        <w:rPr>
          <w:sz w:val="28"/>
          <w:szCs w:val="28"/>
        </w:rPr>
        <w:t xml:space="preserve"> компетенции методического кабинета относится: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Отражение специфики работы МБДОУ,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Обеспечение, систематизация и хранение нормативных документов, программно-методической литературы и пособий, наглядно-иллюстративного материала, педагогической литературы и периодических изданий, документации по содержанию работы МБДОУ, по аттестации сотрудников, материалов выставок, анкетирования родителей, банка информации контроля и мониторинга, видео, аудио материалов, информации на электронных носителях;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Ведение персонального учёта педагогических кадров;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Организация работы по повышению квалификации и аттестации педагогических и руководящих работников,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Организация опытно-экспериментальной работы;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Реализация методической работы в рамках программы развития МБДОУ и годового плана;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Организация различных смотров и конкурсов;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Изучение качества выполнения ООПДО;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Ознакомление педагогов с достижениями психолого-педагогической науки, аннотирование новинок литературы и периодических изданий;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Вовлечение в методическую работу педагогов МБДОУ;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Обеспечение создания развивающей среды в группах детей всех возрастов;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Организация работы с молодыми специалистами;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Установление и регулирование социальных связей МБДОУ;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Анализ состояния и результативности методической работы в МБДОУ;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Организация помощи педагогам в планировании, диагностике, прогнозировании;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Осуществление руководства работой педагога-психолога и специалистов МБДОУ;</w:t>
      </w:r>
    </w:p>
    <w:p w:rsidR="00A51093" w:rsidRPr="00124730" w:rsidRDefault="00A51093" w:rsidP="00C623CC">
      <w:pPr>
        <w:pStyle w:val="FR1"/>
        <w:numPr>
          <w:ilvl w:val="0"/>
          <w:numId w:val="7"/>
        </w:numPr>
        <w:spacing w:line="240" w:lineRule="auto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Разработка и (или) обеспечение использования научно-обоснованных показателей оценки деятельности педагогов;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4.9.2 Руководство работой методического кабинета осуществляет заместитель заведующего по ВМР.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  <w:r w:rsidRPr="00124730">
        <w:rPr>
          <w:sz w:val="28"/>
          <w:szCs w:val="28"/>
        </w:rPr>
        <w:t>4.10 Методический совет и методический кабинет являются системами взаимодополняющими друг друга и обеспечивающих выполнение единых целей и задач методической службы МБДОУ.</w:t>
      </w:r>
    </w:p>
    <w:p w:rsidR="00A51093" w:rsidRPr="00124730" w:rsidRDefault="00A51093" w:rsidP="00C623CC">
      <w:pPr>
        <w:pStyle w:val="FR1"/>
        <w:spacing w:line="240" w:lineRule="auto"/>
        <w:ind w:left="440" w:firstLine="0"/>
        <w:jc w:val="left"/>
        <w:rPr>
          <w:sz w:val="28"/>
          <w:szCs w:val="28"/>
        </w:rPr>
      </w:pPr>
    </w:p>
    <w:p w:rsidR="00A51093" w:rsidRPr="00124730" w:rsidRDefault="00A51093" w:rsidP="00C623CC">
      <w:pPr>
        <w:pStyle w:val="FR1"/>
        <w:spacing w:line="240" w:lineRule="auto"/>
        <w:ind w:firstLine="0"/>
        <w:jc w:val="left"/>
        <w:rPr>
          <w:b/>
          <w:sz w:val="28"/>
          <w:szCs w:val="28"/>
        </w:rPr>
      </w:pPr>
      <w:proofErr w:type="gramStart"/>
      <w:r w:rsidRPr="00124730">
        <w:rPr>
          <w:b/>
          <w:sz w:val="28"/>
          <w:szCs w:val="28"/>
          <w:lang w:val="en-US"/>
        </w:rPr>
        <w:t>Y</w:t>
      </w:r>
      <w:r w:rsidRPr="00124730">
        <w:rPr>
          <w:b/>
          <w:sz w:val="28"/>
          <w:szCs w:val="28"/>
        </w:rPr>
        <w:t>. Сроки деятельности методической службы и условия её ликвидации.</w:t>
      </w:r>
      <w:proofErr w:type="gramEnd"/>
    </w:p>
    <w:p w:rsidR="00A51093" w:rsidRPr="00124730" w:rsidRDefault="00A51093" w:rsidP="00C623CC">
      <w:pPr>
        <w:pStyle w:val="a5"/>
        <w:jc w:val="left"/>
        <w:rPr>
          <w:sz w:val="28"/>
          <w:szCs w:val="28"/>
          <w:lang w:val="ru-RU"/>
        </w:rPr>
      </w:pPr>
    </w:p>
    <w:p w:rsidR="00A51093" w:rsidRPr="00124730" w:rsidRDefault="00A51093" w:rsidP="00C623CC">
      <w:pPr>
        <w:pStyle w:val="a5"/>
        <w:tabs>
          <w:tab w:val="num" w:pos="360"/>
        </w:tabs>
        <w:ind w:left="360" w:hanging="360"/>
        <w:jc w:val="left"/>
        <w:rPr>
          <w:sz w:val="28"/>
          <w:szCs w:val="28"/>
          <w:lang w:val="ru-RU"/>
        </w:rPr>
      </w:pPr>
      <w:r w:rsidRPr="00124730">
        <w:rPr>
          <w:sz w:val="28"/>
          <w:szCs w:val="28"/>
          <w:lang w:val="ru-RU"/>
        </w:rPr>
        <w:t>5.1 Деятельность методической службы начинается с момента принятия  решения педагогического совета и утверждения положения заведующим  МБДОУ без ограничения сроков его действия.</w:t>
      </w:r>
    </w:p>
    <w:p w:rsidR="00A51093" w:rsidRPr="00124730" w:rsidRDefault="00A51093" w:rsidP="00C623CC">
      <w:pPr>
        <w:pStyle w:val="2"/>
        <w:rPr>
          <w:sz w:val="28"/>
          <w:szCs w:val="28"/>
        </w:rPr>
      </w:pPr>
      <w:r w:rsidRPr="00124730">
        <w:rPr>
          <w:sz w:val="28"/>
          <w:szCs w:val="28"/>
        </w:rPr>
        <w:t>5.2 Дополнения и изменения в регламенте работы методической службы вносятся решением педагогического совета МБДОУ, утверждаются приказом заведующего и оформляются приложением к данному положению.</w:t>
      </w:r>
    </w:p>
    <w:p w:rsidR="0000151E" w:rsidRPr="00124730" w:rsidRDefault="00A51093" w:rsidP="00C623CC">
      <w:pPr>
        <w:pStyle w:val="a5"/>
        <w:ind w:left="284" w:firstLine="76"/>
        <w:jc w:val="left"/>
        <w:rPr>
          <w:sz w:val="28"/>
          <w:szCs w:val="28"/>
          <w:lang w:val="ru-RU"/>
        </w:rPr>
      </w:pPr>
      <w:r w:rsidRPr="00124730">
        <w:rPr>
          <w:sz w:val="28"/>
          <w:szCs w:val="28"/>
          <w:lang w:val="ru-RU"/>
        </w:rPr>
        <w:lastRenderedPageBreak/>
        <w:t xml:space="preserve">5.3 Решение о ликвидации методической службы принимается педагогическим советом в случае несоответствия данного положения действующему законодательству и современным направлениям развития образования. </w:t>
      </w:r>
    </w:p>
    <w:sectPr w:rsidR="0000151E" w:rsidRPr="00124730" w:rsidSect="00677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735"/>
    <w:multiLevelType w:val="hybridMultilevel"/>
    <w:tmpl w:val="507289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AF777F"/>
    <w:multiLevelType w:val="singleLevel"/>
    <w:tmpl w:val="1F380980"/>
    <w:lvl w:ilvl="0">
      <w:start w:val="4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2">
    <w:nsid w:val="3BD215B3"/>
    <w:multiLevelType w:val="hybridMultilevel"/>
    <w:tmpl w:val="650E38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6A1787"/>
    <w:multiLevelType w:val="multilevel"/>
    <w:tmpl w:val="E4BA34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36D37DF"/>
    <w:multiLevelType w:val="hybridMultilevel"/>
    <w:tmpl w:val="2CAACC1E"/>
    <w:lvl w:ilvl="0" w:tplc="ADE248A8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B22E0160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3740ED14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98D6D294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116CA50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D3D2BAAE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C9A48A0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AD8A36CE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9F2F420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C2B23CE"/>
    <w:multiLevelType w:val="hybridMultilevel"/>
    <w:tmpl w:val="9558B7F8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E52F1"/>
    <w:multiLevelType w:val="singleLevel"/>
    <w:tmpl w:val="4C56DEC6"/>
    <w:lvl w:ilvl="0">
      <w:start w:val="4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7">
    <w:nsid w:val="7C5B7166"/>
    <w:multiLevelType w:val="singleLevel"/>
    <w:tmpl w:val="69BE045A"/>
    <w:lvl w:ilvl="0">
      <w:start w:val="1"/>
      <w:numFmt w:val="bullet"/>
      <w:lvlText w:val="—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3DEA"/>
    <w:rsid w:val="0000151E"/>
    <w:rsid w:val="00100DF9"/>
    <w:rsid w:val="00124730"/>
    <w:rsid w:val="0017489C"/>
    <w:rsid w:val="001F063B"/>
    <w:rsid w:val="0026054C"/>
    <w:rsid w:val="00325737"/>
    <w:rsid w:val="003929F8"/>
    <w:rsid w:val="006540A9"/>
    <w:rsid w:val="0067748F"/>
    <w:rsid w:val="00694B94"/>
    <w:rsid w:val="006D3DEA"/>
    <w:rsid w:val="008012B3"/>
    <w:rsid w:val="0081100F"/>
    <w:rsid w:val="0086479C"/>
    <w:rsid w:val="00963A13"/>
    <w:rsid w:val="00A51093"/>
    <w:rsid w:val="00AB261C"/>
    <w:rsid w:val="00AC4C2E"/>
    <w:rsid w:val="00AD67F9"/>
    <w:rsid w:val="00BE397A"/>
    <w:rsid w:val="00C623CC"/>
    <w:rsid w:val="00D15461"/>
    <w:rsid w:val="00DA4FEA"/>
    <w:rsid w:val="00E07043"/>
    <w:rsid w:val="00E9392C"/>
    <w:rsid w:val="00F1049A"/>
    <w:rsid w:val="00FC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5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054C"/>
  </w:style>
  <w:style w:type="paragraph" w:styleId="a4">
    <w:name w:val="List Paragraph"/>
    <w:basedOn w:val="a"/>
    <w:uiPriority w:val="34"/>
    <w:qFormat/>
    <w:rsid w:val="0026054C"/>
    <w:pPr>
      <w:ind w:left="720"/>
      <w:contextualSpacing/>
    </w:pPr>
  </w:style>
  <w:style w:type="paragraph" w:customStyle="1" w:styleId="FR1">
    <w:name w:val="FR1"/>
    <w:rsid w:val="00A5109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5">
    <w:name w:val="Body Text Indent"/>
    <w:basedOn w:val="a"/>
    <w:link w:val="a6"/>
    <w:rsid w:val="00A510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A510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Body Text Indent 2"/>
    <w:basedOn w:val="a"/>
    <w:link w:val="20"/>
    <w:rsid w:val="00A51093"/>
    <w:pPr>
      <w:spacing w:after="0" w:line="240" w:lineRule="auto"/>
      <w:ind w:left="426" w:hanging="6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5109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Заведующая</cp:lastModifiedBy>
  <cp:revision>14</cp:revision>
  <cp:lastPrinted>2015-07-24T10:10:00Z</cp:lastPrinted>
  <dcterms:created xsi:type="dcterms:W3CDTF">2012-08-07T07:52:00Z</dcterms:created>
  <dcterms:modified xsi:type="dcterms:W3CDTF">2016-04-26T09:59:00Z</dcterms:modified>
</cp:coreProperties>
</file>