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C0" w:rsidRPr="000D7F90" w:rsidRDefault="00A902C0" w:rsidP="00A902C0">
      <w:pPr>
        <w:tabs>
          <w:tab w:val="left" w:pos="1053"/>
        </w:tabs>
        <w:ind w:right="116"/>
        <w:rPr>
          <w:sz w:val="28"/>
          <w:szCs w:val="28"/>
        </w:rPr>
      </w:pPr>
    </w:p>
    <w:p w:rsidR="00A902C0" w:rsidRPr="000D7F90" w:rsidRDefault="00A902C0" w:rsidP="00A902C0">
      <w:pPr>
        <w:pStyle w:val="a3"/>
        <w:spacing w:before="71"/>
        <w:ind w:left="592" w:right="610"/>
        <w:jc w:val="center"/>
      </w:pPr>
      <w:r w:rsidRPr="000D7F90">
        <w:t>Муниципальноебюджетноедошкольноеобразовательноеучреждениедетскийсад№13 « Радуга»</w:t>
      </w:r>
    </w:p>
    <w:p w:rsidR="00A902C0" w:rsidRPr="000D7F90" w:rsidRDefault="00A902C0" w:rsidP="00A902C0">
      <w:pPr>
        <w:pStyle w:val="a3"/>
        <w:spacing w:before="71"/>
        <w:ind w:left="592" w:right="610"/>
        <w:jc w:val="center"/>
      </w:pPr>
      <w:r w:rsidRPr="000D7F90">
        <w:t>Г.Ессентуки</w:t>
      </w:r>
    </w:p>
    <w:p w:rsidR="00A902C0" w:rsidRPr="000D7F90" w:rsidRDefault="00A902C0" w:rsidP="00A902C0">
      <w:pPr>
        <w:pStyle w:val="a3"/>
        <w:ind w:left="0"/>
        <w:jc w:val="center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spacing w:before="5"/>
        <w:ind w:left="0"/>
      </w:pPr>
    </w:p>
    <w:p w:rsidR="00A902C0" w:rsidRPr="000D7F90" w:rsidRDefault="00A902C0" w:rsidP="00A902C0">
      <w:pPr>
        <w:pStyle w:val="a5"/>
        <w:rPr>
          <w:sz w:val="28"/>
          <w:szCs w:val="28"/>
        </w:rPr>
      </w:pPr>
      <w:r w:rsidRPr="000D7F90">
        <w:rPr>
          <w:sz w:val="28"/>
          <w:szCs w:val="28"/>
        </w:rPr>
        <w:t>ОТЧЕТ</w:t>
      </w:r>
    </w:p>
    <w:p w:rsidR="00A902C0" w:rsidRPr="000D7F90" w:rsidRDefault="00A902C0" w:rsidP="00A902C0">
      <w:pPr>
        <w:pStyle w:val="a5"/>
        <w:spacing w:before="2"/>
        <w:ind w:left="2217" w:right="2226"/>
        <w:rPr>
          <w:sz w:val="28"/>
          <w:szCs w:val="28"/>
        </w:rPr>
      </w:pPr>
      <w:r w:rsidRPr="000D7F90">
        <w:rPr>
          <w:sz w:val="28"/>
          <w:szCs w:val="28"/>
        </w:rPr>
        <w:t>оработе</w:t>
      </w:r>
      <w:r w:rsidR="00EA6318">
        <w:rPr>
          <w:sz w:val="28"/>
          <w:szCs w:val="28"/>
        </w:rPr>
        <w:t>наставника</w:t>
      </w:r>
    </w:p>
    <w:p w:rsidR="00A902C0" w:rsidRPr="000D7F90" w:rsidRDefault="00A902C0" w:rsidP="00A902C0">
      <w:pPr>
        <w:spacing w:before="18"/>
        <w:ind w:left="2529" w:right="2540"/>
        <w:jc w:val="center"/>
        <w:rPr>
          <w:sz w:val="28"/>
          <w:szCs w:val="28"/>
        </w:rPr>
      </w:pPr>
      <w:r w:rsidRPr="000D7F90">
        <w:rPr>
          <w:sz w:val="28"/>
          <w:szCs w:val="28"/>
        </w:rPr>
        <w:t>Андриенко Татьяны Валерьевны</w:t>
      </w:r>
    </w:p>
    <w:p w:rsidR="00A902C0" w:rsidRDefault="00A902C0" w:rsidP="00A902C0">
      <w:pPr>
        <w:spacing w:before="18"/>
        <w:ind w:left="2529" w:right="2540"/>
        <w:jc w:val="center"/>
        <w:rPr>
          <w:sz w:val="28"/>
          <w:szCs w:val="28"/>
        </w:rPr>
      </w:pPr>
      <w:r w:rsidRPr="000D7F90">
        <w:rPr>
          <w:sz w:val="28"/>
          <w:szCs w:val="28"/>
        </w:rPr>
        <w:t>с молодым специалистом</w:t>
      </w:r>
    </w:p>
    <w:p w:rsidR="00EA6318" w:rsidRPr="000D7F90" w:rsidRDefault="00EA6318" w:rsidP="00A902C0">
      <w:pPr>
        <w:spacing w:before="18"/>
        <w:ind w:left="2529" w:right="2540"/>
        <w:jc w:val="center"/>
        <w:rPr>
          <w:sz w:val="28"/>
          <w:szCs w:val="28"/>
        </w:rPr>
      </w:pPr>
      <w:r>
        <w:rPr>
          <w:sz w:val="28"/>
          <w:szCs w:val="28"/>
        </w:rPr>
        <w:t>Мирной Людмилой Викторовной</w:t>
      </w:r>
      <w:bookmarkStart w:id="0" w:name="_GoBack"/>
      <w:bookmarkEnd w:id="0"/>
    </w:p>
    <w:p w:rsidR="00A902C0" w:rsidRPr="000D7F90" w:rsidRDefault="00A902C0" w:rsidP="00A902C0">
      <w:pPr>
        <w:spacing w:before="18"/>
        <w:ind w:left="2529" w:right="2540"/>
        <w:jc w:val="center"/>
        <w:rPr>
          <w:sz w:val="28"/>
          <w:szCs w:val="28"/>
        </w:rPr>
      </w:pPr>
      <w:r w:rsidRPr="000D7F90">
        <w:rPr>
          <w:sz w:val="28"/>
          <w:szCs w:val="28"/>
        </w:rPr>
        <w:t>за 2022-  2023гг.</w:t>
      </w:r>
    </w:p>
    <w:p w:rsidR="00A902C0" w:rsidRPr="000D7F90" w:rsidRDefault="00A902C0" w:rsidP="00A902C0">
      <w:pPr>
        <w:pStyle w:val="a3"/>
        <w:ind w:left="0"/>
        <w:jc w:val="center"/>
      </w:pPr>
    </w:p>
    <w:p w:rsidR="00A902C0" w:rsidRPr="000D7F90" w:rsidRDefault="00A902C0" w:rsidP="00A902C0">
      <w:pPr>
        <w:pStyle w:val="a3"/>
        <w:ind w:left="0"/>
        <w:jc w:val="center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pStyle w:val="a3"/>
        <w:ind w:left="0"/>
      </w:pPr>
    </w:p>
    <w:p w:rsidR="00A902C0" w:rsidRPr="000D7F90" w:rsidRDefault="00A902C0" w:rsidP="00A902C0">
      <w:pPr>
        <w:ind w:right="603"/>
        <w:rPr>
          <w:sz w:val="28"/>
          <w:szCs w:val="28"/>
        </w:rPr>
      </w:pPr>
    </w:p>
    <w:p w:rsidR="00A902C0" w:rsidRPr="000D7F90" w:rsidRDefault="00A902C0" w:rsidP="00A902C0">
      <w:pPr>
        <w:rPr>
          <w:sz w:val="28"/>
          <w:szCs w:val="28"/>
        </w:rPr>
        <w:sectPr w:rsidR="00A902C0" w:rsidRPr="000D7F90" w:rsidSect="00A902C0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A902C0" w:rsidRDefault="00A902C0" w:rsidP="00EE7779">
      <w:pPr>
        <w:pStyle w:val="a3"/>
        <w:spacing w:before="67"/>
        <w:ind w:left="0" w:right="110"/>
      </w:pPr>
    </w:p>
    <w:p w:rsidR="00EE7779" w:rsidRDefault="00EE7779" w:rsidP="00EE7779">
      <w:pPr>
        <w:pStyle w:val="a3"/>
        <w:spacing w:before="67"/>
        <w:ind w:left="0" w:right="110"/>
      </w:pPr>
    </w:p>
    <w:p w:rsidR="00EE7779" w:rsidRDefault="00EE7779" w:rsidP="00EE7779">
      <w:pPr>
        <w:pStyle w:val="a3"/>
        <w:spacing w:before="67"/>
        <w:ind w:left="0" w:right="110"/>
      </w:pPr>
    </w:p>
    <w:p w:rsidR="00EE7779" w:rsidRDefault="00EE7779" w:rsidP="00EE7779">
      <w:pPr>
        <w:pStyle w:val="a3"/>
        <w:spacing w:before="67"/>
        <w:ind w:left="0" w:right="110"/>
      </w:pPr>
    </w:p>
    <w:p w:rsidR="00EE7779" w:rsidRDefault="00EE7779" w:rsidP="00EE7779">
      <w:pPr>
        <w:pStyle w:val="a3"/>
        <w:spacing w:before="67"/>
        <w:ind w:left="0" w:right="110"/>
      </w:pPr>
    </w:p>
    <w:p w:rsidR="00EE7779" w:rsidRDefault="00EE7779" w:rsidP="00EE7779">
      <w:pPr>
        <w:pStyle w:val="a3"/>
        <w:spacing w:before="67"/>
        <w:ind w:left="0" w:right="110"/>
      </w:pPr>
    </w:p>
    <w:p w:rsidR="00EE7779" w:rsidRDefault="00EE7779" w:rsidP="00EE7779">
      <w:pPr>
        <w:pStyle w:val="a3"/>
        <w:spacing w:before="67"/>
        <w:ind w:left="0" w:right="110"/>
      </w:pPr>
    </w:p>
    <w:p w:rsidR="00EE7779" w:rsidRDefault="00EE7779" w:rsidP="00EE7779">
      <w:pPr>
        <w:pStyle w:val="a3"/>
        <w:spacing w:before="67"/>
        <w:ind w:left="0" w:right="110"/>
      </w:pPr>
    </w:p>
    <w:p w:rsidR="00EE7779" w:rsidRDefault="00EE7779" w:rsidP="00EE7779">
      <w:pPr>
        <w:pStyle w:val="a3"/>
        <w:spacing w:before="67"/>
        <w:ind w:left="0" w:right="110"/>
      </w:pPr>
    </w:p>
    <w:p w:rsidR="00EE7779" w:rsidRDefault="00EE7779" w:rsidP="00EE7779">
      <w:pPr>
        <w:pStyle w:val="a3"/>
        <w:spacing w:before="67"/>
        <w:ind w:left="0" w:right="110"/>
      </w:pPr>
    </w:p>
    <w:p w:rsidR="00A902C0" w:rsidRDefault="00A902C0" w:rsidP="00A902C0">
      <w:pPr>
        <w:pStyle w:val="a3"/>
        <w:spacing w:before="67"/>
        <w:ind w:right="110" w:firstLine="708"/>
      </w:pPr>
    </w:p>
    <w:p w:rsidR="00A902C0" w:rsidRPr="000D7F90" w:rsidRDefault="00A902C0" w:rsidP="00A902C0">
      <w:pPr>
        <w:pStyle w:val="a3"/>
        <w:spacing w:before="67"/>
        <w:ind w:right="110" w:firstLine="708"/>
      </w:pPr>
      <w:r w:rsidRPr="000D7F90">
        <w:t>Дляоказанияпомощимолодомуспециалистувприобретениипрактическихнавыков</w:t>
      </w:r>
      <w:proofErr w:type="gramStart"/>
      <w:r w:rsidRPr="000D7F90">
        <w:t>,н</w:t>
      </w:r>
      <w:proofErr w:type="gramEnd"/>
      <w:r w:rsidRPr="000D7F90">
        <w:t>еобходимыхдляпедагогическойработыпозанимаемойдолжности«воспитатель»,выработкеуменияприменятьтеоретическиезнаниявконкретнойпрактическойработе,атакжеприобретения практического опыта и дальнейшее освоение разнообразныхсовременныхтехнологийобучения,воспитания,развитияпознавательно-мыслительной деятельности дошкольников, я являюсь наставником молодогопедагога–Мирной Людмилы Викторовны.</w:t>
      </w:r>
    </w:p>
    <w:p w:rsidR="00A902C0" w:rsidRPr="000D7F90" w:rsidRDefault="00A902C0" w:rsidP="00A902C0">
      <w:pPr>
        <w:pStyle w:val="a3"/>
        <w:spacing w:before="1"/>
        <w:ind w:right="112" w:firstLine="708"/>
      </w:pPr>
      <w:r w:rsidRPr="000D7F90">
        <w:t>ФГОСДОпредполагает</w:t>
      </w:r>
      <w:proofErr w:type="gramStart"/>
      <w:r w:rsidRPr="000D7F90">
        <w:t>,ч</w:t>
      </w:r>
      <w:proofErr w:type="gramEnd"/>
      <w:r w:rsidRPr="000D7F90">
        <w:t>тоспециалистдолженбытькомпетентнымвовсехобластях развития дошкольного возраста, поэтому, начиная работу смолодым специалистом в 2022-2023 учебном году, мы поставили перед собойследующиецельизадачи:</w:t>
      </w:r>
    </w:p>
    <w:p w:rsidR="00A902C0" w:rsidRPr="000D7F90" w:rsidRDefault="00A902C0" w:rsidP="00A902C0">
      <w:pPr>
        <w:pStyle w:val="a3"/>
        <w:ind w:right="104"/>
      </w:pPr>
      <w:r w:rsidRPr="000D7F90">
        <w:rPr>
          <w:b/>
        </w:rPr>
        <w:t>Цельнаставничества:</w:t>
      </w:r>
      <w:r w:rsidRPr="000D7F90">
        <w:t>оказаниепрактическойпомощимолодомуспециалисту в вопросах совершенствования теоретических и практическихзнаний,повышение его педагогическогомастерства.</w:t>
      </w:r>
    </w:p>
    <w:p w:rsidR="00A902C0" w:rsidRPr="000D7F90" w:rsidRDefault="00A902C0" w:rsidP="00A902C0">
      <w:pPr>
        <w:pStyle w:val="1"/>
        <w:spacing w:before="2"/>
        <w:ind w:left="0"/>
        <w:jc w:val="left"/>
        <w:rPr>
          <w:b w:val="0"/>
        </w:rPr>
      </w:pPr>
      <w:r w:rsidRPr="000D7F90">
        <w:t>Задачинаставничества</w:t>
      </w:r>
      <w:r w:rsidRPr="000D7F90">
        <w:rPr>
          <w:b w:val="0"/>
        </w:rPr>
        <w:t>:-</w:t>
      </w:r>
    </w:p>
    <w:p w:rsidR="00A902C0" w:rsidRPr="000D7F90" w:rsidRDefault="00A902C0" w:rsidP="00A902C0">
      <w:pPr>
        <w:pStyle w:val="a7"/>
        <w:numPr>
          <w:ilvl w:val="0"/>
          <w:numId w:val="2"/>
        </w:numPr>
        <w:tabs>
          <w:tab w:val="left" w:pos="1089"/>
        </w:tabs>
        <w:ind w:right="111" w:firstLine="780"/>
        <w:rPr>
          <w:i/>
          <w:sz w:val="28"/>
          <w:szCs w:val="28"/>
        </w:rPr>
      </w:pPr>
      <w:r w:rsidRPr="000D7F90">
        <w:rPr>
          <w:i/>
          <w:sz w:val="28"/>
          <w:szCs w:val="28"/>
        </w:rPr>
        <w:t>оказание консультативной и практико-ориентированной помощи вповышениикачества организацииобразовательного процессавгруппе;</w:t>
      </w:r>
    </w:p>
    <w:p w:rsidR="00A902C0" w:rsidRPr="000D7F90" w:rsidRDefault="00A902C0" w:rsidP="00A902C0">
      <w:pPr>
        <w:pStyle w:val="a7"/>
        <w:numPr>
          <w:ilvl w:val="0"/>
          <w:numId w:val="2"/>
        </w:numPr>
        <w:tabs>
          <w:tab w:val="left" w:pos="997"/>
        </w:tabs>
        <w:ind w:right="107" w:firstLine="708"/>
        <w:rPr>
          <w:i/>
          <w:sz w:val="28"/>
          <w:szCs w:val="28"/>
        </w:rPr>
      </w:pPr>
      <w:r w:rsidRPr="000D7F90">
        <w:rPr>
          <w:i/>
          <w:sz w:val="28"/>
          <w:szCs w:val="28"/>
        </w:rPr>
        <w:t>оказание методической помощи молодому специалисту в повышенииуровняорганизации воспитательно-образовательной деятельности;</w:t>
      </w:r>
    </w:p>
    <w:p w:rsidR="00A902C0" w:rsidRPr="000D7F90" w:rsidRDefault="00A902C0" w:rsidP="00A902C0">
      <w:pPr>
        <w:pStyle w:val="a7"/>
        <w:numPr>
          <w:ilvl w:val="0"/>
          <w:numId w:val="2"/>
        </w:numPr>
        <w:tabs>
          <w:tab w:val="left" w:pos="973"/>
        </w:tabs>
        <w:ind w:left="973" w:hanging="164"/>
        <w:rPr>
          <w:i/>
          <w:sz w:val="28"/>
          <w:szCs w:val="28"/>
        </w:rPr>
      </w:pPr>
      <w:r w:rsidRPr="000D7F90">
        <w:rPr>
          <w:i/>
          <w:sz w:val="28"/>
          <w:szCs w:val="28"/>
        </w:rPr>
        <w:t>изучениинормативно-правовойдокументации;</w:t>
      </w:r>
    </w:p>
    <w:p w:rsidR="00A902C0" w:rsidRPr="000D7F90" w:rsidRDefault="00A902C0" w:rsidP="00A902C0">
      <w:pPr>
        <w:pStyle w:val="a7"/>
        <w:numPr>
          <w:ilvl w:val="0"/>
          <w:numId w:val="2"/>
        </w:numPr>
        <w:tabs>
          <w:tab w:val="left" w:pos="1013"/>
        </w:tabs>
        <w:ind w:right="112" w:firstLine="708"/>
        <w:rPr>
          <w:i/>
          <w:sz w:val="28"/>
          <w:szCs w:val="28"/>
        </w:rPr>
      </w:pPr>
      <w:r w:rsidRPr="000D7F90">
        <w:rPr>
          <w:i/>
          <w:sz w:val="28"/>
          <w:szCs w:val="28"/>
        </w:rPr>
        <w:t>ведении документации воспитателя (перспективный и календарныйпланвоспитательно-образовательнойработы</w:t>
      </w:r>
      <w:proofErr w:type="gramStart"/>
      <w:r w:rsidRPr="000D7F90">
        <w:rPr>
          <w:i/>
          <w:sz w:val="28"/>
          <w:szCs w:val="28"/>
        </w:rPr>
        <w:t>,п</w:t>
      </w:r>
      <w:proofErr w:type="gramEnd"/>
      <w:r w:rsidRPr="000D7F90">
        <w:rPr>
          <w:i/>
          <w:sz w:val="28"/>
          <w:szCs w:val="28"/>
        </w:rPr>
        <w:t>ланпосамообразованию,педагогическиймониторингит.д.);</w:t>
      </w:r>
    </w:p>
    <w:p w:rsidR="00A902C0" w:rsidRPr="000D7F90" w:rsidRDefault="00A902C0" w:rsidP="00A902C0">
      <w:pPr>
        <w:pStyle w:val="a7"/>
        <w:numPr>
          <w:ilvl w:val="0"/>
          <w:numId w:val="2"/>
        </w:numPr>
        <w:tabs>
          <w:tab w:val="left" w:pos="973"/>
        </w:tabs>
        <w:ind w:left="973" w:hanging="164"/>
        <w:rPr>
          <w:i/>
          <w:sz w:val="28"/>
          <w:szCs w:val="28"/>
        </w:rPr>
      </w:pPr>
      <w:r w:rsidRPr="000D7F90">
        <w:rPr>
          <w:i/>
          <w:sz w:val="28"/>
          <w:szCs w:val="28"/>
        </w:rPr>
        <w:t>применениисовременных форми методоввработес детьми;</w:t>
      </w:r>
    </w:p>
    <w:p w:rsidR="00A902C0" w:rsidRPr="000D7F90" w:rsidRDefault="00A902C0" w:rsidP="00A902C0">
      <w:pPr>
        <w:pStyle w:val="a7"/>
        <w:numPr>
          <w:ilvl w:val="0"/>
          <w:numId w:val="2"/>
        </w:numPr>
        <w:tabs>
          <w:tab w:val="left" w:pos="1045"/>
        </w:tabs>
        <w:ind w:left="1045" w:hanging="164"/>
        <w:rPr>
          <w:i/>
          <w:sz w:val="28"/>
          <w:szCs w:val="28"/>
        </w:rPr>
      </w:pPr>
      <w:r w:rsidRPr="000D7F90">
        <w:rPr>
          <w:i/>
          <w:sz w:val="28"/>
          <w:szCs w:val="28"/>
        </w:rPr>
        <w:t>организацияООД,впостановкецелей изадач;</w:t>
      </w:r>
    </w:p>
    <w:p w:rsidR="00A902C0" w:rsidRPr="000D7F90" w:rsidRDefault="00A902C0" w:rsidP="00A902C0">
      <w:pPr>
        <w:pStyle w:val="a7"/>
        <w:numPr>
          <w:ilvl w:val="0"/>
          <w:numId w:val="2"/>
        </w:numPr>
        <w:tabs>
          <w:tab w:val="left" w:pos="965"/>
        </w:tabs>
        <w:ind w:left="965" w:hanging="156"/>
        <w:rPr>
          <w:i/>
          <w:sz w:val="28"/>
          <w:szCs w:val="28"/>
        </w:rPr>
      </w:pPr>
      <w:r w:rsidRPr="000D7F90">
        <w:rPr>
          <w:i/>
          <w:sz w:val="28"/>
          <w:szCs w:val="28"/>
        </w:rPr>
        <w:t>овладениисовременнымиподходамиипедагогическимитехнологиями;</w:t>
      </w:r>
    </w:p>
    <w:p w:rsidR="00A902C0" w:rsidRPr="000D7F90" w:rsidRDefault="00A902C0" w:rsidP="00A902C0">
      <w:pPr>
        <w:pStyle w:val="a7"/>
        <w:numPr>
          <w:ilvl w:val="0"/>
          <w:numId w:val="2"/>
        </w:numPr>
        <w:tabs>
          <w:tab w:val="left" w:pos="1053"/>
        </w:tabs>
        <w:ind w:right="112" w:firstLine="708"/>
        <w:rPr>
          <w:i/>
          <w:sz w:val="28"/>
          <w:szCs w:val="28"/>
        </w:rPr>
      </w:pPr>
      <w:r w:rsidRPr="000D7F90">
        <w:rPr>
          <w:i/>
          <w:sz w:val="28"/>
          <w:szCs w:val="28"/>
        </w:rPr>
        <w:t>овладениизнаниямиомеханизмеиспользованиядидактическогоинаглядного материала;</w:t>
      </w:r>
    </w:p>
    <w:p w:rsidR="00A902C0" w:rsidRPr="000D7F90" w:rsidRDefault="00A902C0" w:rsidP="00A902C0">
      <w:pPr>
        <w:pStyle w:val="a7"/>
        <w:numPr>
          <w:ilvl w:val="0"/>
          <w:numId w:val="2"/>
        </w:numPr>
        <w:tabs>
          <w:tab w:val="left" w:pos="973"/>
        </w:tabs>
        <w:ind w:left="973" w:hanging="164"/>
        <w:rPr>
          <w:i/>
          <w:sz w:val="28"/>
          <w:szCs w:val="28"/>
        </w:rPr>
      </w:pPr>
      <w:r w:rsidRPr="000D7F90">
        <w:rPr>
          <w:i/>
          <w:sz w:val="28"/>
          <w:szCs w:val="28"/>
        </w:rPr>
        <w:t>решенииобщих вопросоворганизацииработысродителями;</w:t>
      </w:r>
    </w:p>
    <w:p w:rsidR="00A902C0" w:rsidRPr="000D7F90" w:rsidRDefault="00A902C0" w:rsidP="00A902C0">
      <w:pPr>
        <w:pStyle w:val="a7"/>
        <w:numPr>
          <w:ilvl w:val="0"/>
          <w:numId w:val="2"/>
        </w:numPr>
        <w:tabs>
          <w:tab w:val="left" w:pos="973"/>
        </w:tabs>
        <w:ind w:left="973" w:hanging="164"/>
        <w:rPr>
          <w:i/>
          <w:sz w:val="28"/>
          <w:szCs w:val="28"/>
        </w:rPr>
      </w:pPr>
      <w:r w:rsidRPr="000D7F90">
        <w:rPr>
          <w:i/>
          <w:sz w:val="28"/>
          <w:szCs w:val="28"/>
        </w:rPr>
        <w:t>подготовкекаттестациинасоответствиезанимаемойдолжности;</w:t>
      </w:r>
    </w:p>
    <w:p w:rsidR="00A902C0" w:rsidRPr="000D7F90" w:rsidRDefault="00A902C0" w:rsidP="00A902C0">
      <w:pPr>
        <w:pStyle w:val="a7"/>
        <w:numPr>
          <w:ilvl w:val="0"/>
          <w:numId w:val="2"/>
        </w:numPr>
        <w:tabs>
          <w:tab w:val="left" w:pos="985"/>
        </w:tabs>
        <w:spacing w:before="4"/>
        <w:ind w:right="112" w:firstLine="708"/>
        <w:rPr>
          <w:i/>
          <w:sz w:val="28"/>
          <w:szCs w:val="28"/>
        </w:rPr>
      </w:pPr>
      <w:r w:rsidRPr="000D7F90">
        <w:rPr>
          <w:i/>
          <w:sz w:val="28"/>
          <w:szCs w:val="28"/>
        </w:rPr>
        <w:t>созданиеусловийдляразвитияумолодогоспециалистапотребностии мотивациикнепрерывномусамообразованию.</w:t>
      </w:r>
    </w:p>
    <w:p w:rsidR="00A902C0" w:rsidRPr="000D7F90" w:rsidRDefault="00A902C0" w:rsidP="00A902C0">
      <w:pPr>
        <w:pStyle w:val="a3"/>
        <w:spacing w:before="4"/>
        <w:ind w:right="109" w:firstLine="708"/>
      </w:pPr>
      <w:r w:rsidRPr="000D7F90">
        <w:t>ВыборформыработысмолодымспециалистомМирной Людмилой Викторовной,началсяс индивидуальной беседы. Я выяснила, что молодой педагог в некоторыхвопросах профессиональной деятельности испытывает трудности. Причиныэтих трудностей,поеёмнению–это:</w:t>
      </w:r>
    </w:p>
    <w:p w:rsidR="00A902C0" w:rsidRPr="000D7F90" w:rsidRDefault="00A902C0" w:rsidP="00A902C0">
      <w:pPr>
        <w:pStyle w:val="a7"/>
        <w:numPr>
          <w:ilvl w:val="0"/>
          <w:numId w:val="1"/>
        </w:numPr>
        <w:tabs>
          <w:tab w:val="left" w:pos="973"/>
        </w:tabs>
        <w:spacing w:before="1"/>
        <w:ind w:left="973"/>
        <w:rPr>
          <w:sz w:val="28"/>
          <w:szCs w:val="28"/>
        </w:rPr>
      </w:pPr>
      <w:r w:rsidRPr="000D7F90">
        <w:rPr>
          <w:sz w:val="28"/>
          <w:szCs w:val="28"/>
        </w:rPr>
        <w:t>недостатокпедагогическогоопытаработысдетьми;</w:t>
      </w:r>
    </w:p>
    <w:p w:rsidR="00A902C0" w:rsidRPr="000D7F90" w:rsidRDefault="00A902C0" w:rsidP="00A902C0">
      <w:pPr>
        <w:pStyle w:val="a7"/>
        <w:numPr>
          <w:ilvl w:val="0"/>
          <w:numId w:val="1"/>
        </w:numPr>
        <w:tabs>
          <w:tab w:val="left" w:pos="1061"/>
        </w:tabs>
        <w:ind w:right="107" w:firstLine="708"/>
        <w:rPr>
          <w:sz w:val="28"/>
          <w:szCs w:val="28"/>
        </w:rPr>
      </w:pPr>
      <w:r w:rsidRPr="000D7F90">
        <w:rPr>
          <w:sz w:val="28"/>
          <w:szCs w:val="28"/>
        </w:rPr>
        <w:t>трудностивразработкеобразовательнойпрограммыдошкольногообразования;</w:t>
      </w:r>
    </w:p>
    <w:p w:rsidR="00A902C0" w:rsidRPr="000D7F90" w:rsidRDefault="00A902C0" w:rsidP="00A902C0">
      <w:pPr>
        <w:pStyle w:val="a7"/>
        <w:numPr>
          <w:ilvl w:val="0"/>
          <w:numId w:val="1"/>
        </w:numPr>
        <w:tabs>
          <w:tab w:val="left" w:pos="973"/>
        </w:tabs>
        <w:ind w:left="973"/>
        <w:rPr>
          <w:sz w:val="28"/>
          <w:szCs w:val="28"/>
        </w:rPr>
      </w:pPr>
      <w:r w:rsidRPr="000D7F90">
        <w:rPr>
          <w:sz w:val="28"/>
          <w:szCs w:val="28"/>
        </w:rPr>
        <w:t>трудностивсоставленииперспективногоикалендарногопланов;</w:t>
      </w:r>
    </w:p>
    <w:p w:rsidR="00A902C0" w:rsidRPr="000D7F90" w:rsidRDefault="00A902C0" w:rsidP="00A902C0">
      <w:pPr>
        <w:pStyle w:val="a7"/>
        <w:numPr>
          <w:ilvl w:val="0"/>
          <w:numId w:val="1"/>
        </w:numPr>
        <w:tabs>
          <w:tab w:val="left" w:pos="1108"/>
          <w:tab w:val="left" w:pos="1109"/>
          <w:tab w:val="left" w:pos="2820"/>
          <w:tab w:val="left" w:pos="4409"/>
          <w:tab w:val="left" w:pos="5217"/>
          <w:tab w:val="left" w:pos="5548"/>
          <w:tab w:val="left" w:pos="6598"/>
          <w:tab w:val="left" w:pos="7866"/>
        </w:tabs>
        <w:spacing w:before="4"/>
        <w:ind w:right="108" w:firstLine="708"/>
        <w:rPr>
          <w:sz w:val="28"/>
          <w:szCs w:val="28"/>
        </w:rPr>
      </w:pPr>
      <w:r w:rsidRPr="000D7F90">
        <w:rPr>
          <w:sz w:val="28"/>
          <w:szCs w:val="28"/>
        </w:rPr>
        <w:t>особенности</w:t>
      </w:r>
      <w:r w:rsidRPr="000D7F90">
        <w:rPr>
          <w:sz w:val="28"/>
          <w:szCs w:val="28"/>
        </w:rPr>
        <w:tab/>
        <w:t>проведения</w:t>
      </w:r>
      <w:r w:rsidRPr="000D7F90">
        <w:rPr>
          <w:sz w:val="28"/>
          <w:szCs w:val="28"/>
        </w:rPr>
        <w:tab/>
        <w:t>ООД</w:t>
      </w:r>
      <w:r w:rsidRPr="000D7F90">
        <w:rPr>
          <w:sz w:val="28"/>
          <w:szCs w:val="28"/>
        </w:rPr>
        <w:tab/>
        <w:t>с</w:t>
      </w:r>
      <w:r w:rsidRPr="000D7F90">
        <w:rPr>
          <w:sz w:val="28"/>
          <w:szCs w:val="28"/>
        </w:rPr>
        <w:tab/>
        <w:t>детьми</w:t>
      </w:r>
      <w:r w:rsidRPr="000D7F90">
        <w:rPr>
          <w:sz w:val="28"/>
          <w:szCs w:val="28"/>
        </w:rPr>
        <w:tab/>
        <w:t>среднего</w:t>
      </w:r>
      <w:r w:rsidRPr="000D7F90">
        <w:rPr>
          <w:sz w:val="28"/>
          <w:szCs w:val="28"/>
        </w:rPr>
        <w:tab/>
        <w:t>дошкольноговозраста;</w:t>
      </w:r>
    </w:p>
    <w:p w:rsidR="00A902C0" w:rsidRPr="000D7F90" w:rsidRDefault="00A902C0" w:rsidP="00A902C0">
      <w:pPr>
        <w:pStyle w:val="a7"/>
        <w:numPr>
          <w:ilvl w:val="0"/>
          <w:numId w:val="1"/>
        </w:numPr>
        <w:tabs>
          <w:tab w:val="left" w:pos="993"/>
        </w:tabs>
        <w:spacing w:before="4"/>
        <w:ind w:right="112" w:firstLine="708"/>
        <w:rPr>
          <w:sz w:val="28"/>
          <w:szCs w:val="28"/>
        </w:rPr>
      </w:pPr>
      <w:r w:rsidRPr="000D7F90">
        <w:rPr>
          <w:sz w:val="28"/>
          <w:szCs w:val="28"/>
        </w:rPr>
        <w:t>продуктивноевзаимодействиепедагогасродителямивоспитанников,</w:t>
      </w:r>
    </w:p>
    <w:p w:rsidR="00A902C0" w:rsidRPr="000D7F90" w:rsidRDefault="00A902C0" w:rsidP="00A902C0">
      <w:pPr>
        <w:pStyle w:val="a7"/>
        <w:numPr>
          <w:ilvl w:val="0"/>
          <w:numId w:val="1"/>
        </w:numPr>
        <w:tabs>
          <w:tab w:val="left" w:pos="993"/>
        </w:tabs>
        <w:spacing w:before="4"/>
        <w:ind w:right="112" w:firstLine="708"/>
        <w:rPr>
          <w:sz w:val="28"/>
          <w:szCs w:val="28"/>
        </w:rPr>
      </w:pPr>
      <w:r w:rsidRPr="000D7F90">
        <w:rPr>
          <w:sz w:val="28"/>
          <w:szCs w:val="28"/>
        </w:rPr>
        <w:t>привлечениеихксотрудничеству;</w:t>
      </w:r>
    </w:p>
    <w:p w:rsidR="00A902C0" w:rsidRPr="000D7F90" w:rsidRDefault="00A902C0" w:rsidP="00A902C0">
      <w:pPr>
        <w:rPr>
          <w:sz w:val="28"/>
          <w:szCs w:val="28"/>
        </w:rPr>
        <w:sectPr w:rsidR="00A902C0" w:rsidRPr="000D7F90" w:rsidSect="00EE777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A902C0" w:rsidRPr="000D7F90" w:rsidRDefault="00A902C0" w:rsidP="00A902C0">
      <w:pPr>
        <w:pStyle w:val="a7"/>
        <w:numPr>
          <w:ilvl w:val="0"/>
          <w:numId w:val="1"/>
        </w:numPr>
        <w:tabs>
          <w:tab w:val="left" w:pos="1065"/>
        </w:tabs>
        <w:spacing w:before="67"/>
        <w:ind w:right="111" w:firstLine="708"/>
        <w:rPr>
          <w:sz w:val="28"/>
          <w:szCs w:val="28"/>
        </w:rPr>
      </w:pPr>
      <w:r w:rsidRPr="000D7F90">
        <w:rPr>
          <w:sz w:val="28"/>
          <w:szCs w:val="28"/>
        </w:rPr>
        <w:lastRenderedPageBreak/>
        <w:t>выбортемыпосамообразованиюиопределилиплансовместнойработы.</w:t>
      </w:r>
    </w:p>
    <w:p w:rsidR="00A902C0" w:rsidRPr="000D7F90" w:rsidRDefault="00A902C0" w:rsidP="00A902C0">
      <w:pPr>
        <w:pStyle w:val="a3"/>
        <w:ind w:right="111" w:firstLine="708"/>
      </w:pPr>
      <w:r w:rsidRPr="000D7F90">
        <w:t>Таким образом, основными направлениями совместной работы сталоизучениенормативно–правовойбазы,методическиграмотноеведениедокументациигруппывсоответствиистр</w:t>
      </w:r>
      <w:r w:rsidRPr="000D7F90">
        <w:lastRenderedPageBreak/>
        <w:t>ебованиямиобразовательногопроцессаиразвитиепрофессиональныхкомпетенциймолодыхпедагогов.</w:t>
      </w:r>
    </w:p>
    <w:p w:rsidR="00A902C0" w:rsidRPr="000D7F90" w:rsidRDefault="00A902C0" w:rsidP="00A902C0">
      <w:pPr>
        <w:pStyle w:val="a3"/>
        <w:ind w:right="109" w:firstLine="708"/>
      </w:pPr>
      <w:r w:rsidRPr="000D7F90">
        <w:t>Первым шагом в работе с молодым специалистом стало знакомство снормативно-правовойбазойработниковобразовательнойорганизации</w:t>
      </w:r>
      <w:proofErr w:type="gramStart"/>
      <w:r w:rsidRPr="000D7F90">
        <w:t>:п</w:t>
      </w:r>
      <w:proofErr w:type="gramEnd"/>
      <w:r w:rsidRPr="000D7F90">
        <w:t>роведенаконсультацияпоразвитиюуменияпользоватьсянормативно-правой базой: «Законом об образовании РФ», «Семейным кодексом», ФЗ «Обосновных гарантиях прав ребенка», «Конвенцией о правах ребенка», СанПиндляДОУ,ФГОСДО,локальнымиактамиДОУ</w:t>
      </w:r>
      <w:proofErr w:type="gramStart"/>
      <w:r w:rsidRPr="000D7F90">
        <w:t>.И</w:t>
      </w:r>
      <w:proofErr w:type="gramEnd"/>
      <w:r w:rsidRPr="000D7F90">
        <w:t xml:space="preserve">зучены:Основнаяобразовательнаяпрограмма </w:t>
      </w:r>
      <w:proofErr w:type="spellStart"/>
      <w:r w:rsidRPr="000D7F90">
        <w:t>ДОУ,целиизадачигодовогоплана</w:t>
      </w:r>
      <w:proofErr w:type="spellEnd"/>
      <w:r w:rsidRPr="000D7F90">
        <w:t xml:space="preserve"> ДОУ.</w:t>
      </w:r>
    </w:p>
    <w:p w:rsidR="00A902C0" w:rsidRPr="000D7F90" w:rsidRDefault="00A902C0" w:rsidP="00A902C0">
      <w:pPr>
        <w:pStyle w:val="a3"/>
        <w:ind w:right="108" w:firstLine="708"/>
      </w:pPr>
      <w:r w:rsidRPr="000D7F90">
        <w:rPr>
          <w:spacing w:val="-1"/>
        </w:rPr>
        <w:t>Оказанаметодическаяпомощь</w:t>
      </w:r>
      <w:r w:rsidRPr="000D7F90">
        <w:t>всоставлениикалендарно-тематическогопланирования,данырекомендациипооформлениюипоследующейразработке рабочей программы педагога с воспитанниками; рекомендованоучитыватьприоформлениидокументацииобразовательногопроцессавгруппетакиепринципыкаксистематичность,последовательность,всоответствиистребованиямиучреждения.</w:t>
      </w:r>
    </w:p>
    <w:p w:rsidR="00A902C0" w:rsidRPr="000D7F90" w:rsidRDefault="00A902C0" w:rsidP="00A902C0">
      <w:pPr>
        <w:pStyle w:val="a3"/>
        <w:ind w:right="115" w:firstLine="708"/>
      </w:pPr>
      <w:r w:rsidRPr="000D7F90">
        <w:t>Послепроведенногоанализадеятельностиисучетомпрофессиональныхинтересовмолодогоспециалиста</w:t>
      </w:r>
      <w:proofErr w:type="gramStart"/>
      <w:r w:rsidRPr="000D7F90">
        <w:t>,м</w:t>
      </w:r>
      <w:proofErr w:type="gramEnd"/>
      <w:r w:rsidRPr="000D7F90">
        <w:t>ноюбылипредложеныпримерные темы по самообразованию, проведена консультация по вопросампланирования работы над темой самообразования на год (дана схема планаработынадтемой,примерныеметодические,педагогические,психологическиетемысамообразованиядлявоспитателягруппымладшего возраста,данырекомендациипооформлениюивыполнениюпланасамообразованияспециалистомвтечениеучебногогода,проведенаконсультацияпоподборуметодическойлитературыиресурсовинтернета).</w:t>
      </w:r>
    </w:p>
    <w:p w:rsidR="00A902C0" w:rsidRPr="000D7F90" w:rsidRDefault="00A902C0" w:rsidP="00A902C0">
      <w:pPr>
        <w:pStyle w:val="a3"/>
        <w:ind w:right="112" w:firstLine="708"/>
      </w:pPr>
      <w:r w:rsidRPr="000D7F90">
        <w:t>В сентябре 2022г  мною была оказана помощь в проведении мониторинга повыявлениюиндивидуальныхособенностейразвитиядетей</w:t>
      </w:r>
      <w:r w:rsidRPr="000D7F90">
        <w:rPr>
          <w:spacing w:val="1"/>
        </w:rPr>
        <w:t xml:space="preserve"> м</w:t>
      </w:r>
      <w:r w:rsidRPr="000D7F90">
        <w:t>ладшего дошкольноговозраста.</w:t>
      </w:r>
    </w:p>
    <w:p w:rsidR="00A902C0" w:rsidRPr="000D7F90" w:rsidRDefault="00A902C0" w:rsidP="00A902C0">
      <w:pPr>
        <w:pStyle w:val="a3"/>
        <w:ind w:right="109" w:firstLine="708"/>
      </w:pPr>
      <w:r w:rsidRPr="000D7F90">
        <w:t>Воктябредлямолодогоспециалиста</w:t>
      </w:r>
      <w:proofErr w:type="gramStart"/>
      <w:r w:rsidRPr="000D7F90">
        <w:t xml:space="preserve"> ,</w:t>
      </w:r>
      <w:proofErr w:type="gramEnd"/>
      <w:r w:rsidRPr="000D7F90">
        <w:t>мноюпроведеныконсультациипотеме «Особенности организация режимных моментов в детском саду»: этоважно, учитывая то, что четкий режим дня в дошкольном возрасте помогаетребёнкубыстрееадаптироватьсякновомуокружениюинепривычнымусловиямпребывания,эточеткаяорганизациявременималыша,этоспособствуетпривыканиюорганизмаквременнымрамкамнепрерывнойобразовательнойдеятельности.</w:t>
      </w:r>
    </w:p>
    <w:p w:rsidR="00A902C0" w:rsidRPr="000D7F90" w:rsidRDefault="00A902C0" w:rsidP="00A902C0">
      <w:pPr>
        <w:pStyle w:val="a3"/>
        <w:ind w:right="106" w:firstLine="708"/>
        <w:sectPr w:rsidR="00A902C0" w:rsidRPr="000D7F90" w:rsidSect="00EE777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0D7F90">
        <w:t>Инемаловажноезначение–этосохранениепсихическогоифизическогоздоровьядетей</w:t>
      </w:r>
      <w:proofErr w:type="gramStart"/>
      <w:r w:rsidRPr="000D7F90">
        <w:t>.П</w:t>
      </w:r>
      <w:proofErr w:type="gramEnd"/>
      <w:r w:rsidRPr="000D7F90">
        <w:t>ознакомиламолодогопедагогасрекомендациямипоорганизациисотрудничествапедагогасродителями(законнымипредставителями)воспитанников,чтопозволяетнетолькомаксимальнобезболезненноадаптироватьдетейкусловиямдетскогосада,нотакжерешитьтрудностимолодогоспециалиставорганизациивзаимодействияссемьями.</w:t>
      </w:r>
    </w:p>
    <w:p w:rsidR="00A902C0" w:rsidRPr="000D7F90" w:rsidRDefault="00A902C0" w:rsidP="00A902C0">
      <w:pPr>
        <w:tabs>
          <w:tab w:val="left" w:pos="1053"/>
        </w:tabs>
        <w:ind w:right="116"/>
        <w:rPr>
          <w:sz w:val="28"/>
          <w:szCs w:val="28"/>
        </w:rPr>
      </w:pPr>
    </w:p>
    <w:p w:rsidR="00A902C0" w:rsidRPr="000D7F90" w:rsidRDefault="00A902C0" w:rsidP="00A902C0">
      <w:pPr>
        <w:pStyle w:val="a3"/>
        <w:spacing w:before="67"/>
        <w:ind w:right="117" w:firstLine="708"/>
      </w:pPr>
      <w:r w:rsidRPr="000D7F90">
        <w:t>В течение учебного года я посещала  режимные моменты педагога,послечегомыпроводилиихподробныйанализ(положительныеиотрицательныемоменты),ипутиисправлениянедочетов.</w:t>
      </w:r>
    </w:p>
    <w:p w:rsidR="00A902C0" w:rsidRPr="000D7F90" w:rsidRDefault="00A902C0" w:rsidP="00A902C0">
      <w:pPr>
        <w:pStyle w:val="a3"/>
        <w:spacing w:before="2"/>
        <w:ind w:right="108" w:firstLine="708"/>
      </w:pPr>
      <w:r w:rsidRPr="000D7F90">
        <w:t xml:space="preserve">Также, мною была оказана помощь молодому педагогу в подготовке кпроведениюродительскогособрания.Вместевыбраныформапроведения(семинар-практикум),подготовленыконспект«Возрастныеособенностидетей 3-4 лет» и </w:t>
      </w:r>
      <w:r w:rsidRPr="000D7F90">
        <w:lastRenderedPageBreak/>
        <w:t>необходимые материалы для проведения практикума. Поитогам собрания, родители дали только положительные оценки молодомуспециалисту,родительскоесобраниепрошлоуспешно,чтопозволилозакрепитьэффективностьвзаимодействиямеждупедагогомиродителямивоспитанников.</w:t>
      </w:r>
    </w:p>
    <w:p w:rsidR="00A902C0" w:rsidRPr="000D7F90" w:rsidRDefault="00A902C0" w:rsidP="00A902C0">
      <w:pPr>
        <w:pStyle w:val="a3"/>
        <w:spacing w:before="1"/>
        <w:ind w:right="110" w:firstLine="708"/>
      </w:pPr>
      <w:proofErr w:type="spellStart"/>
      <w:r w:rsidRPr="000D7F90">
        <w:t>ПриподготовкедетейкпраздникамДОУ</w:t>
      </w:r>
      <w:proofErr w:type="gramStart"/>
      <w:r w:rsidRPr="000D7F90">
        <w:t>,с</w:t>
      </w:r>
      <w:proofErr w:type="gramEnd"/>
      <w:r w:rsidRPr="000D7F90">
        <w:t>овместносмолодымпедагогом</w:t>
      </w:r>
      <w:proofErr w:type="spellEnd"/>
      <w:r w:rsidRPr="000D7F90">
        <w:t xml:space="preserve"> обсуждались вопросы по организации и проведению мероприятия(расположениеатрибутов,рассаживаниедетей,рольпедагогаприпроведениидетскогопраздника),всерекомендации,которыебылимнойданыбылиреализованы,крометого,Людмила Викторовна</w:t>
      </w:r>
      <w:r w:rsidR="00115F75">
        <w:rPr>
          <w:spacing w:val="1"/>
        </w:rPr>
        <w:t xml:space="preserve"> </w:t>
      </w:r>
      <w:r w:rsidRPr="000D7F90">
        <w:rPr>
          <w:spacing w:val="1"/>
        </w:rPr>
        <w:t>,</w:t>
      </w:r>
      <w:proofErr w:type="spellStart"/>
      <w:r w:rsidRPr="000D7F90">
        <w:t>проявляе</w:t>
      </w:r>
      <w:proofErr w:type="spellEnd"/>
      <w:r w:rsidR="00115F75">
        <w:t xml:space="preserve"> </w:t>
      </w:r>
      <w:proofErr w:type="spellStart"/>
      <w:r w:rsidRPr="000D7F90">
        <w:t>тинициативуитворчествоприорганизацииподобных</w:t>
      </w:r>
      <w:proofErr w:type="spellEnd"/>
      <w:r w:rsidRPr="000D7F90">
        <w:t xml:space="preserve"> мероприятий.</w:t>
      </w:r>
    </w:p>
    <w:p w:rsidR="00A902C0" w:rsidRPr="000D7F90" w:rsidRDefault="00A902C0" w:rsidP="00A902C0">
      <w:pPr>
        <w:pStyle w:val="a3"/>
        <w:spacing w:before="3"/>
        <w:ind w:right="104" w:firstLine="708"/>
      </w:pPr>
      <w:r w:rsidRPr="000D7F90">
        <w:t>Молодымспециалистомбылуспешноподготовленоипроведено</w:t>
      </w:r>
      <w:r w:rsidRPr="000D7F90">
        <w:rPr>
          <w:spacing w:val="1"/>
        </w:rPr>
        <w:t xml:space="preserve">  Осеннее музыкальное развлечение, Новогодний утренник, Утренник  8 Марта.</w:t>
      </w:r>
    </w:p>
    <w:p w:rsidR="00A902C0" w:rsidRPr="000D7F90" w:rsidRDefault="00A902C0" w:rsidP="00A902C0">
      <w:pPr>
        <w:pStyle w:val="a3"/>
        <w:ind w:right="104" w:firstLine="708"/>
      </w:pPr>
      <w:r w:rsidRPr="000D7F90">
        <w:t>ВмартеяпознакомилаЛюдмилу Викторовну синновационнымитехнологиямиипроцессамивобучениидетеймладшего дошкольноговозраста</w:t>
      </w:r>
      <w:proofErr w:type="gramStart"/>
      <w:r w:rsidRPr="000D7F90">
        <w:t>.П</w:t>
      </w:r>
      <w:proofErr w:type="gramEnd"/>
      <w:r w:rsidRPr="000D7F90">
        <w:t>ровелаконсультациюпоиспользованиюпрезентацийвработесдетьмииродителями(законными представителями).</w:t>
      </w:r>
    </w:p>
    <w:p w:rsidR="00A902C0" w:rsidRDefault="00A902C0" w:rsidP="00A902C0">
      <w:pPr>
        <w:pStyle w:val="a3"/>
        <w:spacing w:before="1"/>
        <w:ind w:right="106" w:firstLine="708"/>
      </w:pPr>
      <w:r w:rsidRPr="000D7F90">
        <w:t>Также,</w:t>
      </w:r>
      <w:r w:rsidR="00115F75">
        <w:t xml:space="preserve"> </w:t>
      </w:r>
      <w:r w:rsidRPr="000D7F90">
        <w:t>вместе</w:t>
      </w:r>
      <w:r w:rsidR="00115F75">
        <w:t xml:space="preserve"> </w:t>
      </w:r>
      <w:r w:rsidRPr="000D7F90">
        <w:t>с</w:t>
      </w:r>
      <w:r w:rsidR="00115F75">
        <w:t xml:space="preserve"> </w:t>
      </w:r>
      <w:r w:rsidRPr="000D7F90">
        <w:t>Людмилой Викторовной</w:t>
      </w:r>
      <w:r w:rsidR="00115F75">
        <w:t xml:space="preserve"> </w:t>
      </w:r>
      <w:r w:rsidRPr="000D7F90">
        <w:t>мы</w:t>
      </w:r>
      <w:r w:rsidR="00115F75">
        <w:t xml:space="preserve"> </w:t>
      </w:r>
      <w:r w:rsidRPr="000D7F90">
        <w:t>принимали</w:t>
      </w:r>
      <w:r w:rsidR="00115F75">
        <w:t xml:space="preserve"> </w:t>
      </w:r>
      <w:r w:rsidRPr="000D7F90">
        <w:t>участие</w:t>
      </w:r>
      <w:r w:rsidR="00115F75">
        <w:t xml:space="preserve"> </w:t>
      </w:r>
      <w:r w:rsidRPr="000D7F90">
        <w:t>созданию</w:t>
      </w:r>
      <w:r w:rsidR="00115F75">
        <w:t xml:space="preserve"> </w:t>
      </w:r>
      <w:r w:rsidRPr="000D7F90">
        <w:t>и оформлению</w:t>
      </w:r>
      <w:r w:rsidRPr="000D7F90">
        <w:tab/>
        <w:t>развивающей</w:t>
      </w:r>
      <w:proofErr w:type="gramStart"/>
      <w:r w:rsidRPr="000D7F90">
        <w:t xml:space="preserve"> ,</w:t>
      </w:r>
      <w:proofErr w:type="gramEnd"/>
      <w:r w:rsidRPr="000D7F90">
        <w:t xml:space="preserve">предметно-пространственной среды группы. Вместе с молодым педагогоммыпринялиучастиевМуниципальном      конкурсе    « </w:t>
      </w:r>
      <w:proofErr w:type="spellStart"/>
      <w:r w:rsidRPr="000D7F90">
        <w:t>Ессентукское</w:t>
      </w:r>
      <w:proofErr w:type="spellEnd"/>
      <w:r w:rsidRPr="000D7F90">
        <w:t xml:space="preserve">  озеро»</w:t>
      </w:r>
      <w:proofErr w:type="gramStart"/>
      <w:r w:rsidRPr="000D7F90">
        <w:t>.З</w:t>
      </w:r>
      <w:proofErr w:type="gramEnd"/>
      <w:r w:rsidRPr="000D7F90">
        <w:t>адачей конкурсабылосозданиеиоформление</w:t>
      </w:r>
      <w:r w:rsidRPr="000D7F90">
        <w:rPr>
          <w:spacing w:val="-1"/>
        </w:rPr>
        <w:t>«Проектно-</w:t>
      </w:r>
      <w:r w:rsidRPr="000D7F90">
        <w:t xml:space="preserve">исследовательскойдеятельности»,котораяотвечаетэмоционально–благоприятным </w:t>
      </w:r>
      <w:r w:rsidRPr="000D7F90">
        <w:rPr>
          <w:spacing w:val="-1"/>
        </w:rPr>
        <w:t xml:space="preserve">условиям </w:t>
      </w:r>
      <w:proofErr w:type="spellStart"/>
      <w:r w:rsidRPr="000D7F90">
        <w:t>пребываниядетей</w:t>
      </w:r>
      <w:proofErr w:type="spellEnd"/>
      <w:r w:rsidRPr="000D7F90">
        <w:t xml:space="preserve"> </w:t>
      </w:r>
      <w:proofErr w:type="spellStart"/>
      <w:r w:rsidRPr="000D7F90">
        <w:t>черезблагоустройствотерриториииорганизацию</w:t>
      </w:r>
      <w:proofErr w:type="spellEnd"/>
      <w:r w:rsidRPr="000D7F90">
        <w:t xml:space="preserve"> </w:t>
      </w:r>
      <w:r w:rsidR="00EE7779">
        <w:t>познавательной ,</w:t>
      </w:r>
      <w:proofErr w:type="spellStart"/>
      <w:r w:rsidR="00EE7779">
        <w:t>творческо</w:t>
      </w:r>
      <w:proofErr w:type="spellEnd"/>
    </w:p>
    <w:p w:rsidR="00EE7779" w:rsidRDefault="00EE7779" w:rsidP="00A902C0">
      <w:pPr>
        <w:pStyle w:val="a3"/>
        <w:spacing w:before="1"/>
        <w:ind w:right="106" w:firstLine="708"/>
      </w:pPr>
    </w:p>
    <w:p w:rsidR="00EE7779" w:rsidRPr="000D7F90" w:rsidRDefault="00EE7779" w:rsidP="00EE7779">
      <w:pPr>
        <w:pStyle w:val="a3"/>
        <w:spacing w:before="67"/>
        <w:ind w:left="0" w:right="118"/>
      </w:pPr>
      <w:r w:rsidRPr="000D7F90">
        <w:t>оздоровительнойдеятельностидетейвовремяпребываниянавоздухена территории Городского Озера. Поитогамконкурса нам были высланы сертификаты участников конкурса.</w:t>
      </w:r>
    </w:p>
    <w:p w:rsidR="00EE7779" w:rsidRPr="000D7F90" w:rsidRDefault="00EE7779" w:rsidP="00EE7779">
      <w:pPr>
        <w:pStyle w:val="a3"/>
        <w:ind w:right="108" w:firstLine="708"/>
      </w:pPr>
      <w:r w:rsidRPr="000D7F90">
        <w:t>Вместе с молодым педагогом, мы принимали участие во Всероссийскихконкурсах,направленныхнасохранениеиукреплениездоровьяибезопасностивоспитанников, развитие творческих способностей</w:t>
      </w:r>
    </w:p>
    <w:p w:rsidR="00EE7779" w:rsidRPr="000D7F90" w:rsidRDefault="00EE7779" w:rsidP="00EE7779">
      <w:pPr>
        <w:pStyle w:val="a3"/>
        <w:ind w:right="118" w:firstLine="708"/>
      </w:pPr>
      <w:r w:rsidRPr="000D7F90">
        <w:t>Отмеченожеланиемолодогопедагогаксамосовершенствованию,повышениюуровнясвоегопрофессиональногомастерства.</w:t>
      </w:r>
    </w:p>
    <w:p w:rsidR="00EE7779" w:rsidRPr="000D7F90" w:rsidRDefault="00EE7779" w:rsidP="00EE7779">
      <w:pPr>
        <w:pStyle w:val="1"/>
        <w:spacing w:before="4"/>
        <w:jc w:val="left"/>
      </w:pPr>
      <w:r w:rsidRPr="000D7F90">
        <w:t>ВЫВОД:</w:t>
      </w:r>
    </w:p>
    <w:p w:rsidR="00EE7779" w:rsidRPr="000D7F90" w:rsidRDefault="00EE7779" w:rsidP="00EE7779">
      <w:pPr>
        <w:ind w:left="809"/>
        <w:rPr>
          <w:i/>
          <w:sz w:val="28"/>
          <w:szCs w:val="28"/>
        </w:rPr>
      </w:pPr>
      <w:r w:rsidRPr="000D7F90">
        <w:rPr>
          <w:i/>
          <w:sz w:val="28"/>
          <w:szCs w:val="28"/>
        </w:rPr>
        <w:t>Молодомупедагогуоказанапомощьв:</w:t>
      </w:r>
    </w:p>
    <w:p w:rsidR="00EE7779" w:rsidRPr="000D7F90" w:rsidRDefault="00EE7779" w:rsidP="00EE7779">
      <w:pPr>
        <w:pStyle w:val="a7"/>
        <w:numPr>
          <w:ilvl w:val="0"/>
          <w:numId w:val="1"/>
        </w:numPr>
        <w:tabs>
          <w:tab w:val="left" w:pos="1140"/>
          <w:tab w:val="left" w:pos="1141"/>
          <w:tab w:val="left" w:pos="1991"/>
          <w:tab w:val="left" w:pos="2662"/>
          <w:tab w:val="left" w:pos="3059"/>
          <w:tab w:val="left" w:pos="4793"/>
          <w:tab w:val="left" w:pos="5038"/>
          <w:tab w:val="left" w:pos="5912"/>
          <w:tab w:val="left" w:pos="6109"/>
          <w:tab w:val="left" w:pos="6459"/>
          <w:tab w:val="left" w:pos="6497"/>
          <w:tab w:val="left" w:pos="8151"/>
          <w:tab w:val="left" w:pos="8372"/>
        </w:tabs>
        <w:spacing w:before="2"/>
        <w:ind w:right="117" w:firstLine="708"/>
        <w:rPr>
          <w:sz w:val="28"/>
          <w:szCs w:val="28"/>
        </w:rPr>
      </w:pPr>
      <w:r w:rsidRPr="000D7F90">
        <w:rPr>
          <w:sz w:val="28"/>
          <w:szCs w:val="28"/>
        </w:rPr>
        <w:t>приобретении</w:t>
      </w:r>
      <w:r w:rsidRPr="000D7F90">
        <w:rPr>
          <w:sz w:val="28"/>
          <w:szCs w:val="28"/>
        </w:rPr>
        <w:tab/>
      </w:r>
      <w:r w:rsidRPr="000D7F90">
        <w:rPr>
          <w:spacing w:val="-1"/>
          <w:sz w:val="28"/>
          <w:szCs w:val="28"/>
        </w:rPr>
        <w:t>теоретических</w:t>
      </w:r>
      <w:r w:rsidRPr="000D7F90">
        <w:rPr>
          <w:spacing w:val="-1"/>
          <w:sz w:val="28"/>
          <w:szCs w:val="28"/>
        </w:rPr>
        <w:tab/>
      </w:r>
      <w:r w:rsidRPr="000D7F90">
        <w:rPr>
          <w:sz w:val="28"/>
          <w:szCs w:val="28"/>
        </w:rPr>
        <w:t>знаний</w:t>
      </w:r>
      <w:r w:rsidRPr="000D7F90">
        <w:rPr>
          <w:sz w:val="28"/>
          <w:szCs w:val="28"/>
        </w:rPr>
        <w:tab/>
      </w:r>
      <w:r w:rsidRPr="000D7F90">
        <w:rPr>
          <w:sz w:val="28"/>
          <w:szCs w:val="28"/>
        </w:rPr>
        <w:tab/>
        <w:t>и</w:t>
      </w:r>
      <w:r w:rsidRPr="000D7F90">
        <w:rPr>
          <w:sz w:val="28"/>
          <w:szCs w:val="28"/>
        </w:rPr>
        <w:tab/>
      </w:r>
      <w:r w:rsidRPr="000D7F90">
        <w:rPr>
          <w:sz w:val="28"/>
          <w:szCs w:val="28"/>
        </w:rPr>
        <w:tab/>
        <w:t>практических</w:t>
      </w:r>
      <w:r w:rsidRPr="000D7F90">
        <w:rPr>
          <w:sz w:val="28"/>
          <w:szCs w:val="28"/>
        </w:rPr>
        <w:tab/>
      </w:r>
      <w:r w:rsidRPr="000D7F90">
        <w:rPr>
          <w:sz w:val="28"/>
          <w:szCs w:val="28"/>
        </w:rPr>
        <w:tab/>
        <w:t>навыков</w:t>
      </w:r>
      <w:proofErr w:type="gramStart"/>
      <w:r w:rsidRPr="000D7F90">
        <w:rPr>
          <w:sz w:val="28"/>
          <w:szCs w:val="28"/>
        </w:rPr>
        <w:t>,н</w:t>
      </w:r>
      <w:proofErr w:type="gramEnd"/>
      <w:r w:rsidRPr="000D7F90">
        <w:rPr>
          <w:sz w:val="28"/>
          <w:szCs w:val="28"/>
        </w:rPr>
        <w:t>еобходимых</w:t>
      </w:r>
      <w:r w:rsidRPr="000D7F90">
        <w:rPr>
          <w:sz w:val="28"/>
          <w:szCs w:val="28"/>
        </w:rPr>
        <w:tab/>
        <w:t>для</w:t>
      </w:r>
      <w:r w:rsidRPr="000D7F90">
        <w:rPr>
          <w:sz w:val="28"/>
          <w:szCs w:val="28"/>
        </w:rPr>
        <w:tab/>
        <w:t>педагогической</w:t>
      </w:r>
      <w:r w:rsidRPr="000D7F90">
        <w:rPr>
          <w:sz w:val="28"/>
          <w:szCs w:val="28"/>
        </w:rPr>
        <w:tab/>
        <w:t>работы</w:t>
      </w:r>
      <w:r w:rsidRPr="000D7F90">
        <w:rPr>
          <w:sz w:val="28"/>
          <w:szCs w:val="28"/>
        </w:rPr>
        <w:tab/>
        <w:t>по</w:t>
      </w:r>
      <w:r w:rsidRPr="000D7F90">
        <w:rPr>
          <w:sz w:val="28"/>
          <w:szCs w:val="28"/>
        </w:rPr>
        <w:tab/>
        <w:t>занимаемой</w:t>
      </w:r>
      <w:r w:rsidRPr="000D7F90">
        <w:rPr>
          <w:sz w:val="28"/>
          <w:szCs w:val="28"/>
        </w:rPr>
        <w:tab/>
      </w:r>
      <w:r w:rsidRPr="000D7F90">
        <w:rPr>
          <w:spacing w:val="-1"/>
          <w:sz w:val="28"/>
          <w:szCs w:val="28"/>
        </w:rPr>
        <w:t>должности</w:t>
      </w:r>
    </w:p>
    <w:p w:rsidR="00EE7779" w:rsidRPr="000D7F90" w:rsidRDefault="00EE7779" w:rsidP="00EE7779">
      <w:pPr>
        <w:pStyle w:val="a3"/>
      </w:pPr>
      <w:r w:rsidRPr="000D7F90">
        <w:t>«воспитатель»;</w:t>
      </w:r>
    </w:p>
    <w:p w:rsidR="00EE7779" w:rsidRPr="000D7F90" w:rsidRDefault="00EE7779" w:rsidP="00EE7779">
      <w:pPr>
        <w:pStyle w:val="a7"/>
        <w:numPr>
          <w:ilvl w:val="0"/>
          <w:numId w:val="1"/>
        </w:numPr>
        <w:tabs>
          <w:tab w:val="left" w:pos="1061"/>
        </w:tabs>
        <w:ind w:right="109" w:firstLine="708"/>
        <w:rPr>
          <w:sz w:val="28"/>
          <w:szCs w:val="28"/>
        </w:rPr>
      </w:pPr>
      <w:r w:rsidRPr="000D7F90">
        <w:rPr>
          <w:sz w:val="28"/>
          <w:szCs w:val="28"/>
        </w:rPr>
        <w:t>выработкеуменияприменятьтеоретическиезнаниявконкретнойпрактическойработе.</w:t>
      </w:r>
    </w:p>
    <w:p w:rsidR="00EE7779" w:rsidRPr="000D7F90" w:rsidRDefault="00EE7779" w:rsidP="00EE7779">
      <w:pPr>
        <w:pStyle w:val="a3"/>
        <w:ind w:right="109" w:firstLine="708"/>
      </w:pPr>
      <w:r w:rsidRPr="000D7F90">
        <w:t>Совместносмолодымспециалистоммыанализировалипрофессиональные компетенции, которыми обладает специалист, отмечалислабыеисильныестороны</w:t>
      </w:r>
      <w:proofErr w:type="gramStart"/>
      <w:r w:rsidRPr="000D7F90">
        <w:t>,и</w:t>
      </w:r>
      <w:proofErr w:type="gramEnd"/>
      <w:r w:rsidRPr="000D7F90">
        <w:t>скалипутиипринималирешениядляихусовершенствования;нашасовместнаядеятельностьпозволила Людмиле Викторовне  реализовать себя, развить личностные качества, коммуникативныеумения, совершенствовать педагогическую базу, развить умения управлятьдетским коллективом, наладить эффективное сотрудничество с родителямивоспитанников.</w:t>
      </w:r>
    </w:p>
    <w:p w:rsidR="00EE7779" w:rsidRPr="000D7F90" w:rsidRDefault="00EE7779" w:rsidP="00EE7779">
      <w:pPr>
        <w:pStyle w:val="1"/>
        <w:jc w:val="left"/>
        <w:rPr>
          <w:b w:val="0"/>
        </w:rPr>
      </w:pPr>
      <w:r w:rsidRPr="000D7F90">
        <w:lastRenderedPageBreak/>
        <w:t>Надчемнамнужноещёработать</w:t>
      </w:r>
      <w:r w:rsidRPr="000D7F90">
        <w:rPr>
          <w:b w:val="0"/>
        </w:rPr>
        <w:t>;</w:t>
      </w:r>
    </w:p>
    <w:p w:rsidR="00EE7779" w:rsidRPr="000D7F90" w:rsidRDefault="00EE7779" w:rsidP="00EE7779">
      <w:pPr>
        <w:pStyle w:val="a7"/>
        <w:numPr>
          <w:ilvl w:val="0"/>
          <w:numId w:val="1"/>
        </w:numPr>
        <w:tabs>
          <w:tab w:val="left" w:pos="1017"/>
        </w:tabs>
        <w:ind w:right="118" w:firstLine="708"/>
        <w:rPr>
          <w:sz w:val="28"/>
          <w:szCs w:val="28"/>
        </w:rPr>
      </w:pPr>
      <w:r w:rsidRPr="000D7F90">
        <w:rPr>
          <w:sz w:val="28"/>
          <w:szCs w:val="28"/>
        </w:rPr>
        <w:t>углублённо изучить новые нетрадиционные приемы для проведениясовместнойдеятельностидетейиродителей;</w:t>
      </w:r>
    </w:p>
    <w:p w:rsidR="00EE7779" w:rsidRPr="000D7F90" w:rsidRDefault="00EE7779" w:rsidP="00EE7779">
      <w:pPr>
        <w:pStyle w:val="a7"/>
        <w:numPr>
          <w:ilvl w:val="0"/>
          <w:numId w:val="1"/>
        </w:numPr>
        <w:tabs>
          <w:tab w:val="left" w:pos="973"/>
        </w:tabs>
        <w:ind w:right="115" w:firstLine="708"/>
        <w:rPr>
          <w:sz w:val="28"/>
          <w:szCs w:val="28"/>
        </w:rPr>
      </w:pPr>
      <w:r w:rsidRPr="000D7F90">
        <w:rPr>
          <w:sz w:val="28"/>
          <w:szCs w:val="28"/>
        </w:rPr>
        <w:t>овладетьновымиобразовательнымитехнологиямииметодамиработыс детьмив использованиипредметно-пространственнойсреды;</w:t>
      </w:r>
    </w:p>
    <w:p w:rsidR="00EE7779" w:rsidRPr="000D7F90" w:rsidRDefault="00EE7779" w:rsidP="00EE7779">
      <w:pPr>
        <w:pStyle w:val="a7"/>
        <w:numPr>
          <w:ilvl w:val="0"/>
          <w:numId w:val="1"/>
        </w:numPr>
        <w:tabs>
          <w:tab w:val="left" w:pos="1241"/>
        </w:tabs>
        <w:ind w:right="113" w:firstLine="708"/>
        <w:rPr>
          <w:sz w:val="28"/>
          <w:szCs w:val="28"/>
        </w:rPr>
      </w:pPr>
      <w:r w:rsidRPr="000D7F90">
        <w:rPr>
          <w:sz w:val="28"/>
          <w:szCs w:val="28"/>
        </w:rPr>
        <w:t>созданиеиусовершенствованиеинтерактивнойпредметно-пространственнойсредывгруппе;</w:t>
      </w:r>
    </w:p>
    <w:p w:rsidR="00EE7779" w:rsidRPr="000D7F90" w:rsidRDefault="00EE7779" w:rsidP="00EE7779">
      <w:pPr>
        <w:pStyle w:val="a7"/>
        <w:numPr>
          <w:ilvl w:val="0"/>
          <w:numId w:val="1"/>
        </w:numPr>
        <w:tabs>
          <w:tab w:val="left" w:pos="1053"/>
        </w:tabs>
        <w:ind w:right="116" w:firstLine="708"/>
        <w:rPr>
          <w:sz w:val="28"/>
          <w:szCs w:val="28"/>
        </w:rPr>
      </w:pPr>
      <w:r w:rsidRPr="000D7F90">
        <w:rPr>
          <w:sz w:val="28"/>
          <w:szCs w:val="28"/>
        </w:rPr>
        <w:t>пополнениегруппыкартотекамиигр,дидактическимиигрушками,игровымипособиями,направленныминаразвитиесенсомоторнойкоординациидетей.</w:t>
      </w:r>
    </w:p>
    <w:p w:rsidR="00EE7779" w:rsidRPr="000D7F90" w:rsidRDefault="00EE7779" w:rsidP="00EE7779">
      <w:pPr>
        <w:tabs>
          <w:tab w:val="left" w:pos="1053"/>
        </w:tabs>
        <w:ind w:right="116"/>
        <w:rPr>
          <w:sz w:val="28"/>
          <w:szCs w:val="28"/>
        </w:rPr>
      </w:pPr>
    </w:p>
    <w:p w:rsidR="00EE7779" w:rsidRPr="000D7F90" w:rsidRDefault="00EE7779" w:rsidP="00A902C0">
      <w:pPr>
        <w:pStyle w:val="a3"/>
        <w:spacing w:before="1"/>
        <w:ind w:right="106" w:firstLine="708"/>
        <w:sectPr w:rsidR="00EE7779" w:rsidRPr="000D7F90" w:rsidSect="00EE777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A902C0" w:rsidRPr="000D7F90" w:rsidRDefault="00A902C0" w:rsidP="00A902C0">
      <w:pPr>
        <w:tabs>
          <w:tab w:val="left" w:pos="1053"/>
        </w:tabs>
        <w:ind w:right="116"/>
        <w:rPr>
          <w:sz w:val="28"/>
          <w:szCs w:val="28"/>
        </w:rPr>
      </w:pPr>
    </w:p>
    <w:p w:rsidR="00A902C0" w:rsidRPr="000D7F90" w:rsidRDefault="00A902C0" w:rsidP="00A902C0">
      <w:pPr>
        <w:tabs>
          <w:tab w:val="left" w:pos="1053"/>
        </w:tabs>
        <w:ind w:right="116"/>
        <w:rPr>
          <w:sz w:val="28"/>
          <w:szCs w:val="28"/>
        </w:rPr>
      </w:pPr>
    </w:p>
    <w:p w:rsidR="00A902C0" w:rsidRPr="000D7F90" w:rsidRDefault="00A902C0" w:rsidP="00A902C0">
      <w:pPr>
        <w:tabs>
          <w:tab w:val="left" w:pos="1053"/>
        </w:tabs>
        <w:ind w:right="116"/>
        <w:rPr>
          <w:sz w:val="28"/>
          <w:szCs w:val="28"/>
        </w:rPr>
      </w:pPr>
    </w:p>
    <w:p w:rsidR="00A902C0" w:rsidRPr="000D7F90" w:rsidRDefault="00A902C0" w:rsidP="00A902C0">
      <w:pPr>
        <w:tabs>
          <w:tab w:val="left" w:pos="1053"/>
        </w:tabs>
        <w:ind w:right="116"/>
        <w:rPr>
          <w:sz w:val="28"/>
          <w:szCs w:val="28"/>
        </w:rPr>
      </w:pPr>
    </w:p>
    <w:p w:rsidR="00A902C0" w:rsidRDefault="00A902C0" w:rsidP="00A902C0">
      <w:pPr>
        <w:tabs>
          <w:tab w:val="left" w:pos="1053"/>
        </w:tabs>
        <w:ind w:right="116"/>
        <w:jc w:val="both"/>
        <w:rPr>
          <w:sz w:val="28"/>
        </w:rPr>
      </w:pPr>
    </w:p>
    <w:p w:rsidR="00A902C0" w:rsidRDefault="00A902C0" w:rsidP="00A902C0">
      <w:pPr>
        <w:tabs>
          <w:tab w:val="left" w:pos="1053"/>
        </w:tabs>
        <w:ind w:right="116"/>
        <w:jc w:val="both"/>
        <w:rPr>
          <w:sz w:val="28"/>
        </w:rPr>
      </w:pPr>
    </w:p>
    <w:p w:rsidR="00A902C0" w:rsidRDefault="00A902C0" w:rsidP="00A902C0">
      <w:pPr>
        <w:tabs>
          <w:tab w:val="left" w:pos="1053"/>
        </w:tabs>
        <w:ind w:right="116"/>
        <w:jc w:val="both"/>
        <w:rPr>
          <w:sz w:val="28"/>
        </w:rPr>
      </w:pPr>
    </w:p>
    <w:p w:rsidR="00A902C0" w:rsidRDefault="00A902C0" w:rsidP="00A902C0">
      <w:pPr>
        <w:tabs>
          <w:tab w:val="left" w:pos="1053"/>
        </w:tabs>
        <w:ind w:right="116"/>
        <w:jc w:val="both"/>
        <w:rPr>
          <w:sz w:val="28"/>
        </w:rPr>
      </w:pPr>
    </w:p>
    <w:p w:rsidR="004040A6" w:rsidRDefault="004040A6"/>
    <w:sectPr w:rsidR="004040A6" w:rsidSect="00EE777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6D2"/>
    <w:multiLevelType w:val="hybridMultilevel"/>
    <w:tmpl w:val="4D285A3E"/>
    <w:lvl w:ilvl="0" w:tplc="4F38A68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CA917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306BC4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ABB247F0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2D384C38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6FCA2B8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E05A7782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5C42DF64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96C23758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1">
    <w:nsid w:val="3EFC127C"/>
    <w:multiLevelType w:val="hybridMultilevel"/>
    <w:tmpl w:val="BE58ECC6"/>
    <w:lvl w:ilvl="0" w:tplc="316698F0">
      <w:numFmt w:val="bullet"/>
      <w:lvlText w:val="-"/>
      <w:lvlJc w:val="left"/>
      <w:pPr>
        <w:ind w:left="100" w:hanging="208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37ECC08">
      <w:numFmt w:val="bullet"/>
      <w:lvlText w:val="•"/>
      <w:lvlJc w:val="left"/>
      <w:pPr>
        <w:ind w:left="1046" w:hanging="208"/>
      </w:pPr>
      <w:rPr>
        <w:rFonts w:hint="default"/>
        <w:lang w:val="ru-RU" w:eastAsia="en-US" w:bidi="ar-SA"/>
      </w:rPr>
    </w:lvl>
    <w:lvl w:ilvl="2" w:tplc="FBBACAB4">
      <w:numFmt w:val="bullet"/>
      <w:lvlText w:val="•"/>
      <w:lvlJc w:val="left"/>
      <w:pPr>
        <w:ind w:left="1993" w:hanging="208"/>
      </w:pPr>
      <w:rPr>
        <w:rFonts w:hint="default"/>
        <w:lang w:val="ru-RU" w:eastAsia="en-US" w:bidi="ar-SA"/>
      </w:rPr>
    </w:lvl>
    <w:lvl w:ilvl="3" w:tplc="F13889F2">
      <w:numFmt w:val="bullet"/>
      <w:lvlText w:val="•"/>
      <w:lvlJc w:val="left"/>
      <w:pPr>
        <w:ind w:left="2940" w:hanging="208"/>
      </w:pPr>
      <w:rPr>
        <w:rFonts w:hint="default"/>
        <w:lang w:val="ru-RU" w:eastAsia="en-US" w:bidi="ar-SA"/>
      </w:rPr>
    </w:lvl>
    <w:lvl w:ilvl="4" w:tplc="A0EE5B9C">
      <w:numFmt w:val="bullet"/>
      <w:lvlText w:val="•"/>
      <w:lvlJc w:val="left"/>
      <w:pPr>
        <w:ind w:left="3887" w:hanging="208"/>
      </w:pPr>
      <w:rPr>
        <w:rFonts w:hint="default"/>
        <w:lang w:val="ru-RU" w:eastAsia="en-US" w:bidi="ar-SA"/>
      </w:rPr>
    </w:lvl>
    <w:lvl w:ilvl="5" w:tplc="D8D0407A">
      <w:numFmt w:val="bullet"/>
      <w:lvlText w:val="•"/>
      <w:lvlJc w:val="left"/>
      <w:pPr>
        <w:ind w:left="4834" w:hanging="208"/>
      </w:pPr>
      <w:rPr>
        <w:rFonts w:hint="default"/>
        <w:lang w:val="ru-RU" w:eastAsia="en-US" w:bidi="ar-SA"/>
      </w:rPr>
    </w:lvl>
    <w:lvl w:ilvl="6" w:tplc="148A7148">
      <w:numFmt w:val="bullet"/>
      <w:lvlText w:val="•"/>
      <w:lvlJc w:val="left"/>
      <w:pPr>
        <w:ind w:left="5780" w:hanging="208"/>
      </w:pPr>
      <w:rPr>
        <w:rFonts w:hint="default"/>
        <w:lang w:val="ru-RU" w:eastAsia="en-US" w:bidi="ar-SA"/>
      </w:rPr>
    </w:lvl>
    <w:lvl w:ilvl="7" w:tplc="4C68C89E">
      <w:numFmt w:val="bullet"/>
      <w:lvlText w:val="•"/>
      <w:lvlJc w:val="left"/>
      <w:pPr>
        <w:ind w:left="6727" w:hanging="208"/>
      </w:pPr>
      <w:rPr>
        <w:rFonts w:hint="default"/>
        <w:lang w:val="ru-RU" w:eastAsia="en-US" w:bidi="ar-SA"/>
      </w:rPr>
    </w:lvl>
    <w:lvl w:ilvl="8" w:tplc="FC004338">
      <w:numFmt w:val="bullet"/>
      <w:lvlText w:val="•"/>
      <w:lvlJc w:val="left"/>
      <w:pPr>
        <w:ind w:left="7674" w:hanging="2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694C"/>
    <w:rsid w:val="00115F75"/>
    <w:rsid w:val="004040A6"/>
    <w:rsid w:val="00861DEA"/>
    <w:rsid w:val="00A8694C"/>
    <w:rsid w:val="00A902C0"/>
    <w:rsid w:val="00EA6318"/>
    <w:rsid w:val="00EE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02C0"/>
    <w:pPr>
      <w:ind w:left="8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02C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902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02C0"/>
    <w:pPr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02C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902C0"/>
    <w:pPr>
      <w:spacing w:before="1"/>
      <w:ind w:left="592" w:right="602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902C0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A902C0"/>
    <w:pPr>
      <w:ind w:left="100" w:firstLine="708"/>
    </w:pPr>
  </w:style>
  <w:style w:type="paragraph" w:customStyle="1" w:styleId="TableParagraph">
    <w:name w:val="Table Paragraph"/>
    <w:basedOn w:val="a"/>
    <w:uiPriority w:val="1"/>
    <w:qFormat/>
    <w:rsid w:val="00A90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02C0"/>
    <w:pPr>
      <w:ind w:left="8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02C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902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02C0"/>
    <w:pPr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02C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902C0"/>
    <w:pPr>
      <w:spacing w:before="1"/>
      <w:ind w:left="592" w:right="602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902C0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A902C0"/>
    <w:pPr>
      <w:ind w:left="100" w:firstLine="708"/>
    </w:pPr>
  </w:style>
  <w:style w:type="paragraph" w:customStyle="1" w:styleId="TableParagraph">
    <w:name w:val="Table Paragraph"/>
    <w:basedOn w:val="a"/>
    <w:uiPriority w:val="1"/>
    <w:qFormat/>
    <w:rsid w:val="00A90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Zav</cp:lastModifiedBy>
  <cp:revision>4</cp:revision>
  <dcterms:created xsi:type="dcterms:W3CDTF">2023-10-12T16:10:00Z</dcterms:created>
  <dcterms:modified xsi:type="dcterms:W3CDTF">2023-10-13T08:44:00Z</dcterms:modified>
</cp:coreProperties>
</file>