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71" w:rsidRPr="00DC6230" w:rsidRDefault="00DC62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C623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музыкального руководителя.</w:t>
      </w:r>
    </w:p>
    <w:p w:rsidR="00DC6230" w:rsidRPr="00DC6230" w:rsidRDefault="00DC6230">
      <w:pPr>
        <w:rPr>
          <w:rFonts w:ascii="Times New Roman" w:hAnsi="Times New Roman" w:cs="Times New Roman"/>
          <w:sz w:val="28"/>
          <w:szCs w:val="28"/>
        </w:rPr>
      </w:pP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Рабочая программа музыкального руководителя разработана для детей от 2-х до 7-ми лет и определяет обязательную  часть  основной общеобразовательной программы дошкольного образования детей от 2-х до 7-ми лет.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Рабочая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Основой для разработки рабочей программы стали следующие нормативно - правовые документы: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- Федеральный закон  от 29.12.2012 №273-ФЗ «Об образовании в Российской Федерации»;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- Федеральный государственный стандарт дошкольного образования, утвержденный приказом Министерства образования и науки Российской Федерации от  17.10.2013 № 1155 «Об утверждении федерального государственного стандарта дошкольного образования»;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30.08.2013 года № 1014 «Об утверждении порядка организации и осуществления образовательной деятельности по ООП – образовательным программам дошкольного образования»;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- «Санитарно-эпидемиологические требования к устройству, содержанию и организации режима работы дошкольных образовательных организаций 2.4.1.3049-13» утвержденные постановлением главного государственного врача РФ от 15.05.2013 № 26.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В этих базовых документах выделено самое общее, стержневое содержание, которое можно варьировать, наполнять конкретикой  в соответствии со спецификой и особенностями воспитанников дошкольного образовательного учреждения.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соответствие с примерной образовательной программой (проектом) дошкольного образования «Детство»/ Т. И. Бабаева, А. Г. Гогоберидзе, О. В. Солнцева и др.- СПб</w:t>
      </w:r>
      <w:proofErr w:type="gramStart"/>
      <w:r w:rsidRPr="00DC623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C6230"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«Детство-Пресс», Издательство РГПУ им. А. И. Герцена, 2014.;с использованием </w:t>
      </w:r>
      <w:r w:rsidRPr="00DC6230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методического обеспечения «Ладушки» И. М. </w:t>
      </w:r>
      <w:proofErr w:type="spellStart"/>
      <w:r w:rsidRPr="00DC6230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DC6230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DC6230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DC6230">
        <w:rPr>
          <w:rFonts w:ascii="Times New Roman" w:hAnsi="Times New Roman" w:cs="Times New Roman"/>
          <w:sz w:val="28"/>
          <w:szCs w:val="28"/>
        </w:rPr>
        <w:t>. Праздник каждый день. (Пособие для музыкальных руководителей детских садов</w:t>
      </w:r>
      <w:proofErr w:type="gramStart"/>
      <w:r w:rsidRPr="00DC62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6230">
        <w:rPr>
          <w:rFonts w:ascii="Times New Roman" w:hAnsi="Times New Roman" w:cs="Times New Roman"/>
          <w:sz w:val="28"/>
          <w:szCs w:val="28"/>
        </w:rPr>
        <w:t xml:space="preserve">Санкт-Петербург, издательство «Композитор», 2007г.) в целях конкретизации содержания в образовательной области «Художественно-эстетическое развитие» направление «Музыкальное развитие» с учетом логики </w:t>
      </w:r>
      <w:proofErr w:type="spellStart"/>
      <w:r w:rsidRPr="00DC623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C6230">
        <w:rPr>
          <w:rFonts w:ascii="Times New Roman" w:hAnsi="Times New Roman" w:cs="Times New Roman"/>
          <w:sz w:val="28"/>
          <w:szCs w:val="28"/>
        </w:rPr>
        <w:t xml:space="preserve"> - образовательного процесса и возрастных особенностей детей от 2 до 7 лет.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 xml:space="preserve">Ряда парциальных программ по музыкальному развитию дошкольника </w:t>
      </w:r>
      <w:proofErr w:type="gramStart"/>
      <w:r w:rsidRPr="00DC6230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DC6230">
        <w:rPr>
          <w:rFonts w:ascii="Times New Roman" w:hAnsi="Times New Roman" w:cs="Times New Roman"/>
          <w:sz w:val="28"/>
          <w:szCs w:val="28"/>
        </w:rPr>
        <w:t>бразовательная программа по воспитанию детей старшего дошкольного возраста «Звук-волшебник» (</w:t>
      </w:r>
      <w:proofErr w:type="spellStart"/>
      <w:r w:rsidRPr="00DC6230">
        <w:rPr>
          <w:rFonts w:ascii="Times New Roman" w:hAnsi="Times New Roman" w:cs="Times New Roman"/>
          <w:sz w:val="28"/>
          <w:szCs w:val="28"/>
        </w:rPr>
        <w:t>Т.Н.Девятова</w:t>
      </w:r>
      <w:proofErr w:type="spellEnd"/>
      <w:r w:rsidRPr="00DC6230">
        <w:rPr>
          <w:rFonts w:ascii="Times New Roman" w:hAnsi="Times New Roman" w:cs="Times New Roman"/>
          <w:sz w:val="28"/>
          <w:szCs w:val="28"/>
        </w:rPr>
        <w:t>);Программа музыкального образования детей раннего и дошкольного возраста «Камертон» (</w:t>
      </w:r>
      <w:proofErr w:type="spellStart"/>
      <w:r w:rsidRPr="00DC6230">
        <w:rPr>
          <w:rFonts w:ascii="Times New Roman" w:hAnsi="Times New Roman" w:cs="Times New Roman"/>
          <w:sz w:val="28"/>
          <w:szCs w:val="28"/>
        </w:rPr>
        <w:t>Э.Костина</w:t>
      </w:r>
      <w:proofErr w:type="spellEnd"/>
      <w:r w:rsidRPr="00DC6230">
        <w:rPr>
          <w:rFonts w:ascii="Times New Roman" w:hAnsi="Times New Roman" w:cs="Times New Roman"/>
          <w:sz w:val="28"/>
          <w:szCs w:val="28"/>
        </w:rPr>
        <w:t>);Учебно-методическое пособие для образовательных учреждений «Казаки на Ставрополье» (Р.М. Литвинова)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 xml:space="preserve">В рабочей программе учтены культурно-исторический, </w:t>
      </w:r>
      <w:proofErr w:type="spellStart"/>
      <w:r w:rsidRPr="00DC623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C6230">
        <w:rPr>
          <w:rFonts w:ascii="Times New Roman" w:hAnsi="Times New Roman" w:cs="Times New Roman"/>
          <w:sz w:val="28"/>
          <w:szCs w:val="28"/>
        </w:rPr>
        <w:t xml:space="preserve"> и личностный подходы к проблеме развития детей дошкольного возраста.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Рабочая программа направлена на охрану и укрепление здоровья воспитанников, их всестороннее (физическое, социально-коммуникативное, познавательное, речевое, художественно-эстетическое) развитие.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Рабочая программа обеспечивает единство воспитательных, обучающих и развивающих целей и задач процесса образования детей дошкольного возраста.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Рабочая программа направлена на взаимодействие с семьей в целях осуществления полноценного развития ребенка, обеспечения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</w:t>
      </w:r>
    </w:p>
    <w:p w:rsidR="00DC6230" w:rsidRPr="00DC6230" w:rsidRDefault="00DC6230" w:rsidP="00DC6230">
      <w:pPr>
        <w:rPr>
          <w:rFonts w:ascii="Times New Roman" w:hAnsi="Times New Roman" w:cs="Times New Roman"/>
          <w:b/>
          <w:sz w:val="28"/>
          <w:szCs w:val="28"/>
        </w:rPr>
      </w:pPr>
      <w:r w:rsidRPr="00DC6230">
        <w:rPr>
          <w:rFonts w:ascii="Times New Roman" w:hAnsi="Times New Roman" w:cs="Times New Roman"/>
          <w:b/>
          <w:sz w:val="28"/>
          <w:szCs w:val="28"/>
        </w:rPr>
        <w:t xml:space="preserve"> Цель: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Развитие музыкальности детей, способности эмоционально воспринимать музыку.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образовательного процесса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Развитие личности, мотивации и способностей детей в музыкальной деятельности.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</w:p>
    <w:p w:rsidR="00DC6230" w:rsidRPr="00DC6230" w:rsidRDefault="00DC6230" w:rsidP="00DC623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6230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bookmarkEnd w:id="0"/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деятельности;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Приобщение к музыкальному искусству;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музыкальных произведений;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миру; формирование элементарных представлений о видах музыкального искусства;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 xml:space="preserve">Восприятие музыки, фольклора;         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музыкальных произведений;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Активизация самостоятельной творческой деятельности детей.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образовательного процесса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Развивать музыкальные и творческие способности детей в различных видах музыкальной деятельности, исходя из возрастных и индивидуальных возможностей каждого ребенка;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Формировать  интересы детей, любознательность и познавательную мотивацию; развивать воображение и творческую активность;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Развивать звуковую культуру речи воспитанников, связную речь и ее грамматический строй;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Воспитывать уважительное отношение к культуре народа, родного города; создавать положительную основу для воспитания патриотических чувств;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Сохранять и укреплять физическое и психическое здоровье;</w:t>
      </w:r>
    </w:p>
    <w:p w:rsidR="00DC6230" w:rsidRPr="00DC6230" w:rsidRDefault="00DC6230" w:rsidP="00DC6230">
      <w:pPr>
        <w:rPr>
          <w:rFonts w:ascii="Times New Roman" w:hAnsi="Times New Roman" w:cs="Times New Roman"/>
          <w:sz w:val="28"/>
          <w:szCs w:val="28"/>
        </w:rPr>
      </w:pPr>
      <w:r w:rsidRPr="00DC6230">
        <w:rPr>
          <w:rFonts w:ascii="Times New Roman" w:hAnsi="Times New Roman" w:cs="Times New Roman"/>
          <w:sz w:val="28"/>
          <w:szCs w:val="28"/>
        </w:rPr>
        <w:t>Создавать условия, обеспечивающие эмоциональное благополучие каждого ребенка.</w:t>
      </w:r>
    </w:p>
    <w:sectPr w:rsidR="00DC6230" w:rsidRPr="00DC6230" w:rsidSect="0099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9A0"/>
    <w:rsid w:val="002F59A0"/>
    <w:rsid w:val="009917F1"/>
    <w:rsid w:val="00D33669"/>
    <w:rsid w:val="00DC6230"/>
    <w:rsid w:val="00E9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2017-11-24T05:20:00Z</dcterms:created>
  <dcterms:modified xsi:type="dcterms:W3CDTF">2017-11-24T05:30:00Z</dcterms:modified>
</cp:coreProperties>
</file>