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DC" w:rsidRDefault="00834FA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2064" cy="8363366"/>
            <wp:effectExtent l="1238250" t="0" r="1221686" b="0"/>
            <wp:docPr id="1" name="Рисунок 1" descr="C:\Users\Zav\Desktop\для сайта 24-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для сайта 24-25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5226" cy="836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1DC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237AD" w:rsidRPr="006F7A0D" w:rsidRDefault="008237AD" w:rsidP="008237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</w:tblGrid>
      <w:tr w:rsidR="008237AD" w:rsidRPr="006F7A0D" w:rsidTr="00724D6F">
        <w:tc>
          <w:tcPr>
            <w:tcW w:w="4943" w:type="dxa"/>
          </w:tcPr>
          <w:p w:rsidR="008237AD" w:rsidRPr="006F7A0D" w:rsidRDefault="008237AD" w:rsidP="00724D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7AD" w:rsidRDefault="008237AD" w:rsidP="00CC4DC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7AD" w:rsidRDefault="008237AD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Цели, зада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Условия реализации образов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программы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Описание форм и методов пр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 занятий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Содержательный р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Учебный план, учебно-тематическо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планирование</w:t>
      </w:r>
    </w:p>
    <w:p w:rsidR="00E13945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Календарно-тематическ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планирование</w:t>
      </w:r>
    </w:p>
    <w:p w:rsidR="00A67025" w:rsidRPr="00051497" w:rsidRDefault="00A6702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Взаимодействие с родителями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Прогнозируемые рез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ультаты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Критерии и формы оценки 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знаний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Материальное, методическое, кадровое обеспечение пр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</w:t>
      </w:r>
      <w:r w:rsidR="00A6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37" w:rsidRDefault="00414037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4037" w:rsidRDefault="00414037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4037" w:rsidRDefault="00414037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FCB" w:rsidRDefault="00662FCB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945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записка.</w:t>
      </w:r>
    </w:p>
    <w:p w:rsidR="002569E4" w:rsidRPr="00820E43" w:rsidRDefault="002569E4" w:rsidP="0025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давать знания, надо</w:t>
      </w:r>
    </w:p>
    <w:p w:rsidR="002569E4" w:rsidRPr="00820E43" w:rsidRDefault="002569E4" w:rsidP="0025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думать, воспринимать,</w:t>
      </w:r>
    </w:p>
    <w:p w:rsidR="002569E4" w:rsidRPr="00820E43" w:rsidRDefault="002569E4" w:rsidP="0025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наблюдать.</w:t>
      </w:r>
    </w:p>
    <w:p w:rsidR="002569E4" w:rsidRPr="00820E43" w:rsidRDefault="002569E4" w:rsidP="00256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Сухомлинский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образовательной программе</w:t>
      </w: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ошкольного образования</w:t>
      </w: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говориться о том, что дошкольное воспитание и обучение обеспечивает: познавательное развитие ребенка, формирование способов интеллектуальной деятельности, развитие любознательности, формирование личности дошкольника, владеющего навыками познавательной деятельности, умеющего понимать целостную картину мира и использовать информацию для решения жизненно важных проблем.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</w:t>
      </w:r>
      <w:proofErr w:type="spellStart"/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Экспериментирование, исследования, опыты – любимое занятие дошкольников.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Исходной формой экспериментирования является единственная доступная ребенку форма – манипулирование предметами, которой ребенок овладевает уже в раннем возрасте. Предметно – манипуляторная деятельность </w:t>
      </w:r>
      <w:proofErr w:type="gramStart"/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в результате природной любознательности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под целенаправленным педагогическим воздействием переходит</w:t>
      </w:r>
      <w:proofErr w:type="gramEnd"/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более высокую стадию формирования познавательной активности.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Занимательные опыты побуждают детей к самостоятельному поиску причин, способов действий, проявлению творчества. К старшему дошкольному возрасту заметно нарастают возможности инициативной преобразующей активности ребенка, которая находит выражение в форме исследовательской активности, направленной на </w:t>
      </w: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обнаружение нового через экспериментальную деятельность в процессе взаимодействия, сотрудничества, сотворчества с взрослым.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данной программы</w:t>
      </w: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исследовательская, обеспечивающая развитие познавательной активности детей через опытно-экспериментальную деятельность.</w:t>
      </w:r>
    </w:p>
    <w:p w:rsidR="002569E4" w:rsidRDefault="002569E4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Отличительными особенностями данной программы</w:t>
      </w: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других заключается в том, что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предметно-развивающую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детская экспериментальная деятельность должна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 процесса, отчетливая видимость изучаемого явления, возможность участия ребенка в повторном показе эксперимента. В процессе экспериментирования ребенку необходимо ответить не только на вопрос: «Как я это делаю?», но и на вопросы: «Почему я это делаю именно так, а не иначе?», « Что я хочу узнать?», «Что получится в итоге?».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деятельность в дошкольных группах 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т.д. Так эксперимент складывает творческие проявления с эстетическим развитием ребенка.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обеспечивает личностно ориентированное взаимодействие педагога с воспитанниками, как партнеров,</w:t>
      </w:r>
      <w:r w:rsidR="00392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особую атмосферу, которая позволит каждому ребенку реализовать свою познавательную активность.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 – всегда равноправный участник дела, его позиция связана с взаимным уважением, способствует развитию у ребенка активности, самостоятельности, умения принять решение, пробовать делать что-то не боясь, что получится неправильно, вызывает стремление к достижению, способствует эмоциональному комфорту, развитию социальной и познавательной активности.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предоставляется возможность поэкспериментировать самостоятельно. Обсудив полученные эффекты, можно несколько раз поменять условия опыта, посмотреть, что из этого получается. Результатом опыта явится формулирование причинно-следственных связей.</w:t>
      </w:r>
    </w:p>
    <w:p w:rsidR="002569E4" w:rsidRPr="00820E43" w:rsidRDefault="002569E4" w:rsidP="0025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проводит презентацию каждого эксперимента. Это может быть индивидуальная презентация, индивидуальный показ, круг. К каждому набору для эксперимента могут прилагаться инструктивные карты, выполненные в виде последовательных рисунков или с краткой словесной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струкцией (для читающих детей).</w:t>
      </w:r>
    </w:p>
    <w:p w:rsidR="002569E4" w:rsidRPr="00051497" w:rsidRDefault="002569E4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45" w:rsidRPr="00051497" w:rsidRDefault="00E13945" w:rsidP="00E52DF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Цели, задачи.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</w:t>
      </w:r>
      <w:r w:rsid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влена педагогами: Бубликовой Ю.Г. и Дубковой Л.В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E13945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учитывались следующие нормативные документы:</w:t>
      </w:r>
    </w:p>
    <w:p w:rsidR="00392FC8" w:rsidRPr="006F7A0D" w:rsidRDefault="00392FC8" w:rsidP="00392FC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A0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Федерации».</w:t>
      </w:r>
    </w:p>
    <w:p w:rsidR="00392FC8" w:rsidRPr="006F7A0D" w:rsidRDefault="00392FC8" w:rsidP="00392FC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A0D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31.03.2022 г. № 678-р «Концепция развития дополнительного образования детей до 2030 года».</w:t>
      </w:r>
    </w:p>
    <w:p w:rsidR="00392FC8" w:rsidRPr="006F7A0D" w:rsidRDefault="00392FC8" w:rsidP="00392FC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0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18.09.2020 г. № 1490 «О лицензировании образовательной деятельности».</w:t>
      </w:r>
    </w:p>
    <w:p w:rsidR="00392FC8" w:rsidRPr="006F7A0D" w:rsidRDefault="00392FC8" w:rsidP="00392FC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0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FC8" w:rsidRPr="006F7A0D" w:rsidRDefault="00392FC8" w:rsidP="00392FC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A0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6F7A0D">
        <w:rPr>
          <w:rFonts w:ascii="Times New Roman" w:hAnsi="Times New Roman" w:cs="Times New Roman"/>
          <w:sz w:val="28"/>
          <w:szCs w:val="28"/>
        </w:rPr>
        <w:t xml:space="preserve">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392FC8" w:rsidRPr="006F7A0D" w:rsidRDefault="00392FC8" w:rsidP="00392FC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A0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6F7A0D">
        <w:rPr>
          <w:rFonts w:ascii="Times New Roman" w:hAnsi="Times New Roman" w:cs="Times New Roman"/>
          <w:sz w:val="28"/>
          <w:szCs w:val="28"/>
        </w:rPr>
        <w:t xml:space="preserve">от 3 сентября 2019 г. № 467 «Об утверждении Целевой </w:t>
      </w:r>
      <w:proofErr w:type="gramStart"/>
      <w:r w:rsidRPr="006F7A0D">
        <w:rPr>
          <w:rFonts w:ascii="Times New Roman" w:hAnsi="Times New Roman" w:cs="Times New Roman"/>
          <w:sz w:val="28"/>
          <w:szCs w:val="28"/>
        </w:rPr>
        <w:t xml:space="preserve">модели развития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6F7A0D">
        <w:rPr>
          <w:rFonts w:ascii="Times New Roman" w:hAnsi="Times New Roman" w:cs="Times New Roman"/>
          <w:sz w:val="28"/>
          <w:szCs w:val="28"/>
        </w:rPr>
        <w:t>систем дополнительного образования детей</w:t>
      </w:r>
      <w:proofErr w:type="gramEnd"/>
      <w:r w:rsidRPr="006F7A0D">
        <w:rPr>
          <w:rFonts w:ascii="Times New Roman" w:hAnsi="Times New Roman" w:cs="Times New Roman"/>
          <w:sz w:val="28"/>
          <w:szCs w:val="28"/>
        </w:rPr>
        <w:t>».</w:t>
      </w:r>
    </w:p>
    <w:p w:rsidR="00392FC8" w:rsidRPr="006F7A0D" w:rsidRDefault="00392FC8" w:rsidP="00392FC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0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F7A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7A0D">
        <w:rPr>
          <w:rFonts w:ascii="Times New Roman" w:hAnsi="Times New Roman" w:cs="Times New Roman"/>
          <w:sz w:val="28"/>
          <w:szCs w:val="28"/>
        </w:rPr>
        <w:t xml:space="preserve"> России от 23.08.2017 г. № 816 «Об утверждении Порядка применения </w:t>
      </w:r>
      <w:r w:rsidRPr="006F7A0D">
        <w:rPr>
          <w:rFonts w:ascii="Times New Roman" w:hAnsi="Times New Roman" w:cs="Times New Roman"/>
          <w:sz w:val="28"/>
          <w:szCs w:val="28"/>
        </w:rPr>
        <w:lastRenderedPageBreak/>
        <w:t>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92FC8" w:rsidRPr="006F7A0D" w:rsidRDefault="00392FC8" w:rsidP="00392FC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0D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 882/391 «Об организации и осуществлении образовательной деятельности при сетевой форме реализации образовательных программ».</w:t>
      </w:r>
    </w:p>
    <w:p w:rsidR="00392FC8" w:rsidRPr="006F7A0D" w:rsidRDefault="00392FC8" w:rsidP="00392FC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A0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F7A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7A0D">
        <w:rPr>
          <w:rFonts w:ascii="Times New Roman" w:hAnsi="Times New Roman" w:cs="Times New Roman"/>
          <w:sz w:val="28"/>
          <w:szCs w:val="28"/>
        </w:rPr>
        <w:t xml:space="preserve"> России от 18.11.2015 г.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6F7A0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F7A0D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6F7A0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F7A0D">
        <w:rPr>
          <w:rFonts w:ascii="Times New Roman" w:hAnsi="Times New Roman" w:cs="Times New Roman"/>
          <w:sz w:val="28"/>
          <w:szCs w:val="28"/>
        </w:rPr>
        <w:t xml:space="preserve"> программы)». </w:t>
      </w:r>
      <w:proofErr w:type="gramEnd"/>
    </w:p>
    <w:p w:rsidR="00392FC8" w:rsidRPr="006F7A0D" w:rsidRDefault="00392FC8" w:rsidP="00392FC8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A0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F7A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7A0D">
        <w:rPr>
          <w:rFonts w:ascii="Times New Roman" w:hAnsi="Times New Roman" w:cs="Times New Roman"/>
          <w:sz w:val="28"/>
          <w:szCs w:val="28"/>
        </w:rPr>
        <w:t xml:space="preserve"> России от 29.03.2016 г.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FC8" w:rsidRDefault="00E13945" w:rsidP="00392FC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E13945" w:rsidRPr="00051497" w:rsidRDefault="00392FC8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FC8">
        <w:rPr>
          <w:rFonts w:ascii="Times New Roman" w:hAnsi="Times New Roman" w:cs="Times New Roman"/>
          <w:iCs/>
          <w:color w:val="000000"/>
          <w:sz w:val="28"/>
          <w:szCs w:val="28"/>
        </w:rPr>
        <w:t>Актуальность программы «Неизведанное рядом» заключается в том, что</w:t>
      </w:r>
      <w:r w:rsidRPr="006F7A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3945"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 из основных принципов Федерального государственного образовательного стандарта дошкольного образования является формирование познавательных интересов и познавательных действий ребёнка через его включение в различные виды деятельности.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познавательного интереса в различных областях знаний и видах деятельности является одной из важнейших задач развития дошкольника. Именно уровень развития познавательной деятельности ребенка определяет готовность к усвоению школьной программы. Познавательные интересы формируются не сразу, поэтому очень важно уделять должное внимание их развитию в дошкольном детстве.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экспериментирования один из эффективных методов познания закономерностей, явлений и становления основ культурного познания ребёнком окружающего мира. Достоинством этого метода является не только ознакомление ребёнка с новыми фактами, но и накопления умственных умений. Главное достоинство метода экспериментирования заключается в том, что он дает детям реальные представления о различных сторонах окружающего мира.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Опытно – экспериментальная деятельность позволяет исследовать, изучать, открывать новое, проявлять любознательность, способствует развитию аккуратности, ответственности, последовательности, что соответствует требованиям реализации стандарта и обусловливает актуальность данной работы.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Знания, добытые самостоятельно всегда являются осознанными и более прочными.  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экспериментальная деятельность дает детям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программы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 Создание условий для формирования и развития познавательных интересов детей посредством опытно-экспериментальной деятельности.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 программы</w:t>
      </w:r>
      <w:r w:rsidRPr="000514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создать условия для экспериментальной деятельности;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первичные представления об объектах окружающего мира, о свойствах и отношениях объектов окружающего мира;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перспективы развития поисково-познавательной деятельности детей;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различными свойствами веществ, основными физическими явлениями, видами и характеристиками движения;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детей проводить элементарные опыты;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психические процессы: внимание, память, мышление, воображение;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активность детей для разрешения проблемной ситуации;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речь, пополнить словарный запас;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способность анализировать, сравнивать, обобщать, выделять главное, умение выдвигать предположения, устанавливать причинно-следственные связи и делать выводы;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аккуратность, ответственность и последовательность;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самостоятельность;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изучению нового.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Условия реализации образовательной программы.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="0025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 кружка «</w:t>
      </w:r>
      <w:proofErr w:type="gramStart"/>
      <w:r w:rsidR="0025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="0025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рассчитана на</w:t>
      </w:r>
      <w:r w:rsidR="002B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2024 - 2025 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предназначена для детей</w:t>
      </w:r>
      <w:r w:rsidR="00E5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– 7 лет,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группы. Занятия по программе кружка проводятся 1 раз в неделю, 4 раза в месяц (с сентября по май). Деятельность планируется во второй половине дня, продолжительностью не более 30 минут, в год – 35 занятий (1050 минут).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приёма – все дети группы, анкетирование родителей воспитанников</w:t>
      </w: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E5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прошли 20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</w:t>
      </w:r>
      <w:r w:rsid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дготовительной группы «Пчёлки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анкет показал, что 100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родителей выбрали кружок «Юный исследователь» (опытно-э</w:t>
      </w:r>
      <w:r w:rsid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кспериментальная деятельность).</w:t>
      </w:r>
    </w:p>
    <w:p w:rsidR="00662FCB" w:rsidRDefault="00662FCB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Описание форм и методов проведения занятий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формы и технологии, применяемые в работе с детьми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Метод наблюдения</w:t>
      </w:r>
    </w:p>
    <w:p w:rsidR="00E13945" w:rsidRPr="00051497" w:rsidRDefault="00E13945" w:rsidP="00051497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распознающего характера, в ходе которых формируются знания о свойствах и качествах предметов и явлений;</w:t>
      </w:r>
    </w:p>
    <w:p w:rsidR="00E13945" w:rsidRPr="00051497" w:rsidRDefault="00E13945" w:rsidP="00051497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изменением и преобразованием объектов;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Игровой метод.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Словесные методы</w:t>
      </w:r>
    </w:p>
    <w:p w:rsidR="00E13945" w:rsidRPr="00051497" w:rsidRDefault="00E13945" w:rsidP="00051497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воспитателя. Основная задача этого метода –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</w:t>
      </w:r>
    </w:p>
    <w:p w:rsidR="00E13945" w:rsidRPr="00051497" w:rsidRDefault="00E13945" w:rsidP="00051497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детей. Этот метод направлен на совершенствование знаний и умственно—речевых умений детей.</w:t>
      </w:r>
    </w:p>
    <w:p w:rsidR="00E13945" w:rsidRPr="00051497" w:rsidRDefault="00E13945" w:rsidP="00051497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слово.</w:t>
      </w:r>
    </w:p>
    <w:p w:rsidR="00E13945" w:rsidRPr="00051497" w:rsidRDefault="00E13945" w:rsidP="00051497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E13945" w:rsidRPr="00051497" w:rsidRDefault="00E13945" w:rsidP="00051497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Напоминание о последовательности работы.</w:t>
      </w:r>
    </w:p>
    <w:p w:rsidR="00E13945" w:rsidRPr="00051497" w:rsidRDefault="00E13945" w:rsidP="00051497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Совет.</w:t>
      </w:r>
    </w:p>
    <w:p w:rsidR="00E13945" w:rsidRPr="00051497" w:rsidRDefault="00E13945" w:rsidP="00051497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 Беседы применяются для уточнения, коррекции знаний, их обобщения и систематизации.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Информационно-коммуникативные технологии:</w:t>
      </w:r>
    </w:p>
    <w:p w:rsidR="00E13945" w:rsidRPr="00051497" w:rsidRDefault="00E13945" w:rsidP="00051497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E13945" w:rsidRPr="00051497" w:rsidRDefault="00E13945" w:rsidP="00051497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воспринимают и усваивают данную информацию;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дошкольного возраста воспроизводят полученные знания и освоенные способы деятельности;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ищут решение поставленной задачи совместно с педагогом;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сами дети без помощи воспитателя выполняют творческую работу.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в основе которых лежит форма организации деятельности воспитанников на занятиях: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совместная работа педагога со всеми детьми;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индивидуально-фронтальный – в индивидуальной и фронтальной работе ребенок может попросить помощи у воспитателя;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совместная коллективная работа детей в группах;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– ребенок сам выполняет поставленную перед ним задачу.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познавательной активности детей через экспериментальную деятельность строится на основании следующих принципов: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научности:</w:t>
      </w:r>
    </w:p>
    <w:p w:rsidR="00E13945" w:rsidRPr="00051497" w:rsidRDefault="00E13945" w:rsidP="00051497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подкрепление всех средств познания научно-обоснованными и практически апробированными методиками;</w:t>
      </w:r>
    </w:p>
    <w:p w:rsidR="00E13945" w:rsidRPr="00051497" w:rsidRDefault="00E13945" w:rsidP="00051497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доступности:</w:t>
      </w:r>
    </w:p>
    <w:p w:rsidR="00E13945" w:rsidRPr="00051497" w:rsidRDefault="00E13945" w:rsidP="00051497">
      <w:pPr>
        <w:numPr>
          <w:ilvl w:val="0"/>
          <w:numId w:val="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процесса обучения дошкольников на адекватных возрасту формах работы с детьми, а так как одной из ведущих деятельностей детей дошкольного возраста является игра, то и обучение происходит в игровой форме;</w:t>
      </w:r>
    </w:p>
    <w:p w:rsidR="00E13945" w:rsidRPr="00051497" w:rsidRDefault="00E13945" w:rsidP="00051497">
      <w:pPr>
        <w:numPr>
          <w:ilvl w:val="0"/>
          <w:numId w:val="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программных задач в совместной деятельности взрослых и детей и самостоятельной деятельности воспитанников;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систематичности и последовательности:</w:t>
      </w:r>
    </w:p>
    <w:p w:rsidR="00E13945" w:rsidRPr="00051497" w:rsidRDefault="00E13945" w:rsidP="00051497">
      <w:pPr>
        <w:numPr>
          <w:ilvl w:val="0"/>
          <w:numId w:val="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единства воспитывающих, развивающих и обучающих задач развития опытно – экспериментальной деятельности дошкольников;</w:t>
      </w:r>
    </w:p>
    <w:p w:rsidR="00E13945" w:rsidRPr="00051497" w:rsidRDefault="00E13945" w:rsidP="00051497">
      <w:pPr>
        <w:numPr>
          <w:ilvl w:val="0"/>
          <w:numId w:val="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повторяемость тем во всех возрастных группах и позволяет детям применить усвоенное и познать новое на следующем этапе развития;</w:t>
      </w:r>
    </w:p>
    <w:p w:rsidR="00E13945" w:rsidRPr="00051497" w:rsidRDefault="00E13945" w:rsidP="00051497">
      <w:pPr>
        <w:numPr>
          <w:ilvl w:val="0"/>
          <w:numId w:val="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динамических стереотипов в результате многократных повторений.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индивидуально-личностной ориентации воспитания:</w:t>
      </w:r>
    </w:p>
    <w:p w:rsidR="00E13945" w:rsidRPr="00051497" w:rsidRDefault="00E13945" w:rsidP="00051497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идеи приоритетности самоценного детства, обеспечивающей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:rsidR="00E13945" w:rsidRPr="00051497" w:rsidRDefault="00E13945" w:rsidP="00051497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психологической защищенности ребенка, эмоциональный комфорт, создание условий для самореализации с опорой на индивидуальные особенности ребенка.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целостности:</w:t>
      </w:r>
    </w:p>
    <w:p w:rsidR="00E13945" w:rsidRPr="00051497" w:rsidRDefault="00E13945" w:rsidP="00051497">
      <w:pPr>
        <w:numPr>
          <w:ilvl w:val="0"/>
          <w:numId w:val="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принцип построения непрерывности и непрерывности процесса опытно - экспериментальной деятельности;</w:t>
      </w:r>
    </w:p>
    <w:p w:rsidR="00E13945" w:rsidRPr="00051497" w:rsidRDefault="00E13945" w:rsidP="00051497">
      <w:pPr>
        <w:numPr>
          <w:ilvl w:val="0"/>
          <w:numId w:val="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программных задач в совместной деятельности педагогов, детей и родителей.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активного обучения:</w:t>
      </w:r>
    </w:p>
    <w:p w:rsidR="00E13945" w:rsidRPr="00051497" w:rsidRDefault="00E13945" w:rsidP="00051497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такой экспериментальной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E13945" w:rsidRPr="00051497" w:rsidRDefault="00E13945" w:rsidP="00051497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креативности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3945" w:rsidRPr="00051497" w:rsidRDefault="00E13945" w:rsidP="00051497">
      <w:pPr>
        <w:numPr>
          <w:ilvl w:val="0"/>
          <w:numId w:val="1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результативности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3945" w:rsidRDefault="00E13945" w:rsidP="00051497">
      <w:pPr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положительного результата проводимой работы по теме независимо от уровня интеллектуального развития детей.</w:t>
      </w:r>
    </w:p>
    <w:p w:rsidR="00767CE7" w:rsidRDefault="00767CE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CE7" w:rsidRDefault="00767CE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CE7" w:rsidRDefault="00767CE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CE7" w:rsidRDefault="00767CE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CE7" w:rsidRDefault="00767CE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CE7" w:rsidRDefault="00767CE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CE7" w:rsidRDefault="00767CE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DA8" w:rsidRDefault="002B7DA8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DA8" w:rsidRDefault="002B7DA8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DA8" w:rsidRDefault="002B7DA8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DF7" w:rsidRDefault="00E52DF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DF7" w:rsidRDefault="00E52DF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DF7" w:rsidRDefault="00E52DF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DF7" w:rsidRPr="00051497" w:rsidRDefault="00E52DF7" w:rsidP="00767CE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45" w:rsidRPr="00051497" w:rsidRDefault="00662FCB" w:rsidP="00662FCB">
      <w:pPr>
        <w:shd w:val="clear" w:color="auto" w:fill="FFFFFF"/>
        <w:spacing w:after="182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1.</w:t>
      </w:r>
      <w:r w:rsidR="00E13945"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:rsidR="00E13945" w:rsidRPr="00051497" w:rsidRDefault="00662FCB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E13945"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E13945" w:rsidRPr="00051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E13945"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план, учебно-тематическое планирование.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план:</w:t>
      </w:r>
    </w:p>
    <w:tbl>
      <w:tblPr>
        <w:tblW w:w="101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689"/>
        <w:gridCol w:w="1701"/>
        <w:gridCol w:w="1658"/>
        <w:gridCol w:w="5132"/>
      </w:tblGrid>
      <w:tr w:rsidR="00E13945" w:rsidRPr="00051497" w:rsidTr="002569E4"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недель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одного занятия</w:t>
            </w:r>
          </w:p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(мин.)</w:t>
            </w:r>
          </w:p>
        </w:tc>
      </w:tr>
      <w:tr w:rsidR="00E13945" w:rsidRPr="00051497" w:rsidTr="002569E4"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B5377E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реализуется в групповой форме. Допустимое количество занятий не превышает 1 раза в неделю, в месяц 4 занятия. Деятельность организованна во второй половине дня, на основании расписания. Продолжительность не более 30 минут.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план:</w:t>
      </w:r>
    </w:p>
    <w:tbl>
      <w:tblPr>
        <w:tblW w:w="101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08"/>
        <w:gridCol w:w="3115"/>
        <w:gridCol w:w="1631"/>
        <w:gridCol w:w="4826"/>
      </w:tblGrid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«Детская лаборатория»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«Наши помощники </w:t>
            </w: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</w:t>
            </w:r>
            <w:proofErr w:type="gram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увидим, все узнаем»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«Проверим слух»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«Удивительный песок»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«Камни. Какими бывают камни»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«Невидимка - воздух»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 и его подружка - ветряная вертушка»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быстрее»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«Магниты»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«Притягивание через предметы»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Капельки»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«Умная галка»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«Удивительные свойства мыльных пузырей»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«Волшебница – вода»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снег греет?»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«Лед и соль»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берётся иней?»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«Световой луч»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«Прозрачность веществ»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«Живые тени»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получить радугу?»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и ночь»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«Чудо-прическа»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«Упрямые предметы»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измерить тепло»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ткани»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пластмасс»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гостях у Карандаша </w:t>
            </w: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Карандашовича</w:t>
            </w:r>
            <w:proofErr w:type="spell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Гвоздя </w:t>
            </w: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Гвоздовича</w:t>
            </w:r>
            <w:proofErr w:type="spell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«Бумажная Фея»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«Разведчики (зеркало)»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«Живые дрожжи»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«Тайный похититель варенья»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«Забавные фокусы»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</w:tr>
      <w:tr w:rsidR="00E13945" w:rsidRPr="00051497" w:rsidTr="00767CE7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занятий: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занятий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Календарно-тематическое планирование</w:t>
      </w:r>
    </w:p>
    <w:tbl>
      <w:tblPr>
        <w:tblW w:w="1414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404"/>
        <w:gridCol w:w="2145"/>
        <w:gridCol w:w="4646"/>
        <w:gridCol w:w="5954"/>
      </w:tblGrid>
      <w:tr w:rsidR="00E13945" w:rsidRPr="00051497" w:rsidTr="00767CE7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E13945" w:rsidRPr="00051497" w:rsidTr="00767CE7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«Детская лаборатория»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формирования представления о том, кто такие ученые (люди, изучающие мир и его устройство). Дать представления о правилах поведения в детской лаборатории.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учёных в лаборатории, белый халат для воспитателя,  </w:t>
            </w:r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бейджики</w:t>
            </w:r>
            <w:proofErr w:type="spell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каждого ребёнка, мольберт, мелки, карточки-правила «Как вести себя в лаборатории?».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«Наши помощники </w:t>
            </w: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</w:t>
            </w:r>
            <w:proofErr w:type="gram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со строением глаза, с функцией его частей.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строения глаза.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увидим, все узнаем»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детей с приборами для наблюдения – микроскопом, лупой, биноклем. Объяснить, для чего они нужны человеку.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Микроскоп, лупа, бинокль.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«Проверим слух»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формирования понятия, как человек слышит звук.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строения уха, музыкальные инструменты.</w:t>
            </w:r>
          </w:p>
        </w:tc>
      </w:tr>
      <w:tr w:rsidR="00E13945" w:rsidRPr="00051497" w:rsidTr="00767CE7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«Удивительный песок»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со свойствами и качествами песка, его происхождением, развивать смекалку.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Ёмкости с сухим песком, прозрачные стаканчики, дощечки, лупа, сито, песочные часы.</w:t>
            </w:r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«Камни. Какими бывают камни»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с разнообразием камней, их свойствами, особенностями.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Шапка ученого, набор камней на каждого ребенка, лупы, стакан с водой, ложка, большие подносы, маленькие и большие салфетки.</w:t>
            </w:r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«Невидимка - воздух»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условия для формирования желания экспериментировать и получать удовольствие от совместного эксперимента. Расширить представления детей о воздухе. С помощью экспериментов продемонстрировать такие его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свойства, как отсутствие цвета и формы, легкость, способность двигаться, заполнять пустые пространства с возможностью воздуха двигать предметы. Продолжать развивать умение анализировать и сравнивать, обобщать полученные знания.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Посылка с воздушным шаром, салфетка, книга, бумажные веера, деревянный кубик, губка, прозрачные стаканы с водой</w:t>
            </w:r>
          </w:p>
        </w:tc>
      </w:tr>
      <w:tr w:rsidR="00E13945" w:rsidRPr="00051497" w:rsidTr="00662FCB">
        <w:trPr>
          <w:trHeight w:val="27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 и его подружка - ветряная вертушка»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условия для знакомства детей </w:t>
            </w: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природным явлением, как ветер, его свойствами и ролью в жизни человека. Развивать у детей любознательность, наблюдательность, активизировать мыслительные процессы.</w:t>
            </w:r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Вентилятор, веер, вода в посуде, сухие листья, картинки с изображением ветреной и безветренной погоды, вертушки.</w:t>
            </w:r>
          </w:p>
        </w:tc>
      </w:tr>
      <w:tr w:rsidR="00E13945" w:rsidRPr="00051497" w:rsidTr="00767CE7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быстрее»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обнаружения атмосферного давления.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разной массы, листы и ручки.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«Магниты»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формирования первоначального представления о магнитах. Познакомить с силой притяжения магнитов и ее использованием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Магнитики, металлические предметы (скрепки, гвозди, болтики, шурупы, монетка), стакан с водой, дощечка бумага, картон, ткань, фанера, стекло, набор картинок к игре, компасы,</w:t>
            </w:r>
            <w:proofErr w:type="gramEnd"/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«Притягивание через предметы»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выяснения, через какие препятствия может действовать магнит.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Магнитики, металлические предметы (скрепки, гвозди, болтики, шурупы, монетка), стакан с водой, дощечка бумага, картон, ткань, фанера, стекло.</w:t>
            </w:r>
            <w:proofErr w:type="gramEnd"/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Капельки»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уточнения представления детей о свойствах воды; выявить вещества, которые растворяются в воде.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Пластиковые стаканчики, емкости разной формы, ёмкость с водой палочки для размешивания, соль, сахар, мука, шампунь, растительное масло, пищевой краситель, песок, глина, стиральный порошок, листы для зарисовки результатов</w:t>
            </w:r>
            <w:proofErr w:type="gramEnd"/>
          </w:p>
        </w:tc>
      </w:tr>
      <w:tr w:rsidR="00E13945" w:rsidRPr="00051497" w:rsidTr="00767CE7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«Умная галка»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с тем, что уровень воды повышается, если в воду класть предметы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Пластиковые стаканчики, фломастеры, шарики, ложка, мелкие игрушки и т.п.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«Удивительные свойства мыльных пузырей»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формирования представления детей о свойствах мыла. Пронаблюдать удивительные свойства мыльных пузырей на опытах. Развить творческое воображение и мышление.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каждому ребёнку: кусочек мыла, лупа, </w:t>
            </w: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коктейльная</w:t>
            </w:r>
            <w:proofErr w:type="spell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трубочка, губка, баночка для воды, игра “Мыльные пузыри”, жидкое мыло,</w:t>
            </w:r>
            <w:proofErr w:type="gramEnd"/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или акварель.</w:t>
            </w:r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«Волшебница – вода»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закрепления знания детей о различных агрегатных состояниях воды: твёрдом, жидком и газообразном.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картинок «Вода в природе», электрический чайник, ёмкость с водой, стекло, клеёнка, ёмкости различной формы (по кол</w:t>
            </w: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етей)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снег греет?»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формирования понятия о том, что снег согревает землю от промерзания.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пластиковые бутылочки с горячей водой; детская лопатка для игры со снегом.</w:t>
            </w:r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3945" w:rsidRPr="00051497" w:rsidTr="00767CE7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«Лед и соль»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развития внимания, наблюдательности, интеллектуальных способностей у детей.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Ёмкости с льдом, соль.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берётся иней?»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формирования представлений происхождения осадков.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осадков.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«Световой луч»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условия для формирования понятия, что свет </w:t>
            </w: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</w:t>
            </w:r>
            <w:proofErr w:type="gram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поток световых лучей; познакомить с тем, как можно увидеть луч света, понять, что световое пятно будет более ярким и четким, если источник света ближе к стене, и наоборот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Фонарик, картон.</w:t>
            </w:r>
          </w:p>
        </w:tc>
      </w:tr>
      <w:tr w:rsidR="00E13945" w:rsidRPr="00051497" w:rsidTr="00767CE7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«Прозрачность веществ»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детей со свойством пропускать или задерживать свет (прозрачность)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Фонарик, прозрачный стакан, вода, стекло, картон, кубик, зеркало.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«Живые тени»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условия для знакомства с образованием тени от предметов,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установить сходство тени и объекта, создать с помощью теней образы. Помочь понять, как образуется тень, ее зависимость от источника света и предмета, их взаимоположения. Развивать творческое воображение. Воспитывать наблюдательность.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Фонарик, театр теней.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получить радугу?»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детей с особенностями радуги, вызвать эмоциональное отношение к цветовому разнообразию окружающего мира. Формировать навыки экспериментальной деятельности в процессе проведения практических опытов.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картинка «Радуга», таз, ёмкость с водой прозрачный лак для ногтей, черный картон, зеркало.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и ночь»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объяснения детям, почему бывает день и ночь.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Глобус, фонарик.</w:t>
            </w:r>
          </w:p>
        </w:tc>
      </w:tr>
      <w:tr w:rsidR="00E13945" w:rsidRPr="00051497" w:rsidTr="00767CE7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«Чудо-прическа»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с проявлением статического электричества и возможностью снятия его с предметов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Карандаши, бумага, воздушный шарик.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«Упрямые предметы» 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условия для знакомства детей с физическим свойством предметов — инерцией; развить умение фиксировать результаты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Игрушечные машины, небольшие резиновые и пластмассовые</w:t>
            </w:r>
            <w:r w:rsidR="002B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игрушки, юла, вареное и сырое Я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йца.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формирования умения различать семена различных растений.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различных растений, семена.</w:t>
            </w:r>
          </w:p>
        </w:tc>
      </w:tr>
      <w:tr w:rsidR="00E13945" w:rsidRPr="00051497" w:rsidTr="00767CE7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измерить тепло»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выявления принципа действия термометров (увеличение объема жидкости при нагревании, уменьшение объема при охлаждении, сжатии)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Ёмкости с водой (теплой, холодной), термометр.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ткани»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с названиями тканей (ситец, сатин, шерсть, капрон, драп, трикотаж); формировать умение сравнивать ткани по их свойствам; понимать, что эти характеристики обуславливают способ использования ткани для пошива вещей.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лоскутки ткани (шелк, шерсть, лен). Нитки, вода, утюг.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пластмасс»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условия для формирования умения узнавать вещи, сделанные из разного вида пластмасс (полиэтилен, пенопласт, оргстекло, целлулоид), сравнивать их свойства, понимать, что от качественных характеристик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пластмасс зависят их использования.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Пластмассовые ёмкости, предметы из других материалов.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гостях у Карандаша </w:t>
            </w: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Карандашовича</w:t>
            </w:r>
            <w:proofErr w:type="spell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Гвоздя </w:t>
            </w: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Гвоздовича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уточнения и обобщения знания о свойствах дерева и металла, воспитывать бережное отношение к предметам.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карандаши, линейки, палочки, спички; гвозди, шурупы; ёмкость с водой, магнит.</w:t>
            </w:r>
            <w:proofErr w:type="gramEnd"/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«Бумажная Фея»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знакомства детей с некоторыми свойствами бумаги (толстая – тонкая, прочная) в процессе выполнения с ней различных действий (</w:t>
            </w: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сминание</w:t>
            </w:r>
            <w:proofErr w:type="spell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разрывание, скручивание); с использованием бумаги в жизни человека. Развивать мышление, мелкую моторику кистей рук.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Кукла «Бумажная Фея», листочки бумаги различных видов, ёмкость с водой, </w:t>
            </w: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  <w:proofErr w:type="gram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изготовленные из бумаги.</w:t>
            </w:r>
          </w:p>
        </w:tc>
      </w:tr>
      <w:tr w:rsidR="00E13945" w:rsidRPr="00051497" w:rsidTr="00662FCB">
        <w:trPr>
          <w:trHeight w:val="1996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«Разведчики (зеркало)»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формирования понятия того, как можно отразить изображение предмета и увидеть его там, где его не должно быть видно.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Зеркало, картина,</w:t>
            </w:r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индивидуальной работы (по количеству детей,</w:t>
            </w:r>
            <w:proofErr w:type="gramEnd"/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фольга, ложки, игрушки, ткань, бумага, </w:t>
            </w:r>
            <w:r w:rsidR="00E52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арандаши.</w:t>
            </w:r>
          </w:p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«Живые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дрожжи»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Создание условия для знакомства,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«растут» дрожжи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Ёмкость, теплая вода, сахар, дрожжи.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«Тайный похититель варенья»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объяснения и показа, что на пальцах есть отпечатки пальцев.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бумаги, краска, лупа.</w:t>
            </w:r>
          </w:p>
        </w:tc>
      </w:tr>
      <w:tr w:rsidR="00E13945" w:rsidRPr="00051497" w:rsidTr="00767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«Забавные фокусы»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условия для развития у детей любознательности, наблюдательности, активизирование мыслительных процессов, речевую деятельность в процессе демонстрации фокусов.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Платочки, монеты, карты, карандаши и др.</w:t>
            </w:r>
          </w:p>
        </w:tc>
      </w:tr>
    </w:tbl>
    <w:p w:rsidR="00B5377E" w:rsidRPr="00051497" w:rsidRDefault="00B5377E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25" w:rsidRPr="008D621C" w:rsidRDefault="00662FCB" w:rsidP="00A6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A67025" w:rsidRPr="008D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Взаимодействие с родителями</w:t>
      </w:r>
    </w:p>
    <w:p w:rsidR="00A67025" w:rsidRPr="008D621C" w:rsidRDefault="00A67025" w:rsidP="00A6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семьѐй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ребѐнком обогащает его, формирует его личность. Выработанные педагогами навыки и сформированные в детском саду понятия закрепляются в семье в обыденной жизни. Для этого родители должны быть хорошо осведомлены о содержании работы, проводимой педагогами, знать программу работы с детьми в каждой возрастной группе, понимать и принимать активное участие в еѐ реализации. Они сами обязаны выполнять все требования, предъявляемые к детям, чтобы служить образцом для подражания: в том возрасте, когда основным способом введения базы данных в память человека служит запечатление, личный пример является наиболее эффективным и поэтому ведущим методом обучения. Наконец, родители должны создавать все условия для максимальной реализации детьми требований, предъявляемых в детском саду.</w:t>
      </w:r>
    </w:p>
    <w:p w:rsidR="00A67025" w:rsidRPr="008D621C" w:rsidRDefault="00A67025" w:rsidP="00A6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имеет место взаимодействие с родителями:</w:t>
      </w:r>
    </w:p>
    <w:p w:rsidR="00A67025" w:rsidRPr="008D621C" w:rsidRDefault="00A67025" w:rsidP="00A6702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Изготовление, сбор материала, оборудования для уголка экспериментирования.</w:t>
      </w:r>
    </w:p>
    <w:p w:rsidR="00A67025" w:rsidRPr="008D621C" w:rsidRDefault="00A67025" w:rsidP="00A6702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</w:t>
      </w:r>
    </w:p>
    <w:p w:rsidR="00A67025" w:rsidRPr="008D621C" w:rsidRDefault="00A67025" w:rsidP="00A6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«Роль семьи в развитии интере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ребенка к экспериментальной  </w:t>
      </w: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деятельности»;</w:t>
      </w:r>
    </w:p>
    <w:p w:rsidR="00A67025" w:rsidRDefault="00A67025" w:rsidP="00A6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организовать детское экспериментирование в домашних условиях», «Занимательные опыты и эксперименты для дошкольников». </w:t>
      </w:r>
    </w:p>
    <w:p w:rsidR="00A67025" w:rsidRPr="008D621C" w:rsidRDefault="00A67025" w:rsidP="00A6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«Чего нельзя и что нужно делать для поддержания интереса детей к познавательному экспериментированию?»;</w:t>
      </w:r>
    </w:p>
    <w:p w:rsidR="00A67025" w:rsidRPr="008D621C" w:rsidRDefault="00A67025" w:rsidP="00A6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организовать в домашних условиях мини-лабораторию?»</w:t>
      </w:r>
    </w:p>
    <w:p w:rsidR="00A67025" w:rsidRPr="008D621C" w:rsidRDefault="00A67025" w:rsidP="00A670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участию в исследовательской деятельности (домашние задание: сбор информации, наблюдения, опыты).</w:t>
      </w:r>
    </w:p>
    <w:p w:rsidR="00A67025" w:rsidRPr="008D621C" w:rsidRDefault="00A67025" w:rsidP="00A670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Проекты: «Выращивание фасоли»,  «Осень – вкусное время года», «Что я знаю о воздухе?», «Юные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следователи».</w:t>
      </w:r>
    </w:p>
    <w:p w:rsidR="00A67025" w:rsidRPr="008D621C" w:rsidRDefault="00A67025" w:rsidP="00A6702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тематических выставок совместного с детьми творчества.</w:t>
      </w:r>
    </w:p>
    <w:p w:rsidR="00E52DF7" w:rsidRPr="00662FCB" w:rsidRDefault="00A67025" w:rsidP="00662FC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фотовыставки «Мы экспериментируем»</w:t>
      </w: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3.Прогнозируемые результаты</w:t>
      </w: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Критерии и формы оценки качества знаний.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указанных задач используются разнообразные методы изучения: наблюдения воспитателя; самоанализ педагогов; анкетирование и беседы с родителями воспитанников. Мониторинг позволяет проследить возрастную динамику формирования навыков.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мониторинг призван оптимизировать процесс воспитания и развития каждого ребёнка и возрастной группы в целом. На этой основе можно сделать предварительные предположения о причинах недостатков в работе или, наоборот, утвердиться в правильности избранной технологии.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Савенков в качестве показателей результативности познавательно-исследовательской деятельности выделяет умения: видеть проблему, умение формулировать и задавать вопросы, выдвигать гипотезу, делать выводы и умозаключения, доказывать и защищать свои идеи, а также самостоятельно действовать в процессе исследования.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опытно-экспериментальной работе опирались на показатели познавательно-исследовательской деятельности определенные А.И. Савенковым, дополнив критериями и уровнями исследовательской деятельности у дошкольников, определяя тем самым степень сформированной познавательной активности в исследовательской деятельности. К </w:t>
      </w: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критериям сформированной познавательной активности в исследовательской деятельности отнесли: </w:t>
      </w: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знаниевый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оценочный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945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497" w:rsidRDefault="00051497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497" w:rsidRDefault="00051497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CE7" w:rsidRDefault="00767CE7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CE7" w:rsidRPr="00051497" w:rsidRDefault="00767CE7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14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05"/>
        <w:gridCol w:w="3913"/>
        <w:gridCol w:w="4111"/>
        <w:gridCol w:w="4820"/>
      </w:tblGrid>
      <w:tr w:rsidR="00E13945" w:rsidRPr="00051497" w:rsidTr="00767CE7"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</w:tr>
      <w:tr w:rsidR="00E13945" w:rsidRPr="00051497" w:rsidTr="002569E4"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945" w:rsidRPr="00051497" w:rsidRDefault="00E13945" w:rsidP="0005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Знаниевый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</w:tc>
      </w:tr>
      <w:tr w:rsidR="00E13945" w:rsidRPr="00051497" w:rsidTr="002569E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Познавательный интерес стабилен. Видит и формулирует проблемы, предлагает пути решения, </w:t>
            </w: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</w:t>
            </w:r>
            <w:proofErr w:type="gram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осуществить поиск истины, приводит факты, аргументы.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известное и что нужно найти, достигли предполагаемого результата и отвечает ли он решению проблемы, причинно-следственные связи, отбирает необходимый материал для поиска истины, для решения проблемы,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инициативу и творчество, самостоятельно планирует деятельность, применяет на практике, определяя правильность выбранного пути решения проблемы, поясняет свои действия и доводит дело до конца</w:t>
            </w:r>
          </w:p>
        </w:tc>
      </w:tr>
      <w:tr w:rsidR="00E13945" w:rsidRPr="00051497" w:rsidTr="002569E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Познавательный интерес </w:t>
            </w:r>
            <w:proofErr w:type="spell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ситуативен</w:t>
            </w:r>
            <w:proofErr w:type="spell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подвержен настроениям ребенка. Не всегда удается увидеть проблему, и не всегда делает правильные предположения о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решении поставленной проблеме, не всегда может аргументировать и пояснить свои предложения по решению проблемы.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Иногда возникают сложности с определением сути проблемы, и того, что уже известно и что необходимо найти. Не всегда может сопоставить полученный результат с сутью проблемы, а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также раскрыть причинно-следственные связи, отбор материала для поиска истины не всегда безошибочен.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инициативу и самостоятельность проявляет не всегда, но планирует деятельность, использует на практике отобранный материал, возникают сложности в пояснении своих действий, иногда не доводит начатый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опыт до конца</w:t>
            </w:r>
          </w:p>
        </w:tc>
      </w:tr>
      <w:tr w:rsidR="00E13945" w:rsidRPr="00051497" w:rsidTr="002569E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Низкий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 интерес слабо выражен. Не всегда понимает проблему, не активен в выдвижении идей по решению возникшей проблемы, затрудняется осуществлять поиск истины, не может привести факты, аргументы.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Затрудняется определять известное и что нужно найти, причинно-следственные связи, </w:t>
            </w: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 ошибки в выборе материла</w:t>
            </w:r>
            <w:proofErr w:type="gramEnd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проведения опыта, не вникает в суть проблемы.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 не проявляет, делает только тогда, когда говорят, использует примитивные способы решения проблем, что не приводит к необходимым результатам.</w:t>
            </w:r>
          </w:p>
        </w:tc>
      </w:tr>
    </w:tbl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45" w:rsidRPr="00051497" w:rsidRDefault="00662FCB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E13945"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итогам обучения программы</w:t>
      </w:r>
      <w:r w:rsidR="00E5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="00256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Неизведанное</w:t>
      </w:r>
      <w:proofErr w:type="gramEnd"/>
      <w:r w:rsidR="00256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рядом</w:t>
      </w:r>
      <w:r w:rsidR="00E13945"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E13945" w:rsidRPr="00051497" w:rsidRDefault="00E13945" w:rsidP="00051497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выведены на более высокий уровень познавательной, исследовательской активности.</w:t>
      </w:r>
    </w:p>
    <w:p w:rsidR="00E13945" w:rsidRPr="00051497" w:rsidRDefault="00E13945" w:rsidP="00051497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 уверенность в себе посредством развития мыслительных операций, творческих предпосылок и как следствие, развитие у детей личностного роста и чувства уверенности в себе.</w:t>
      </w:r>
    </w:p>
    <w:p w:rsidR="00E13945" w:rsidRPr="00051497" w:rsidRDefault="00E13945" w:rsidP="00051497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Расширены представлений о предметах и явлениях природы и рукотворного мира, выявляя их взаимосвязи и взаимозависимости.</w:t>
      </w:r>
    </w:p>
    <w:p w:rsidR="00E13945" w:rsidRPr="00051497" w:rsidRDefault="00E13945" w:rsidP="00051497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умение сверять результат деятельности с целью и корректировать свою деятельность.</w:t>
      </w:r>
    </w:p>
    <w:p w:rsidR="00E13945" w:rsidRPr="00051497" w:rsidRDefault="00E13945" w:rsidP="00051497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 навыки анализа объекта, предмета и явления окружающего мира, их внутренних и внешних связей, противоречивости их свойств, изменения во времени и т.п.</w:t>
      </w:r>
    </w:p>
    <w:p w:rsidR="00E13945" w:rsidRPr="00051497" w:rsidRDefault="00E13945" w:rsidP="00051497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Сформировано умение по обозначенной цели составлять алгоритм, определяя оборудование и действия с ним. Обнаруживать несоответствие цели и действий и корректировать свою деятельность.</w:t>
      </w:r>
    </w:p>
    <w:p w:rsidR="00E13945" w:rsidRPr="00051497" w:rsidRDefault="00E13945" w:rsidP="00051497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 навыки самостоятельного (на основе моделей) проведения опытов с веществами (взаимодействие твердых, жидких и газообразных веществ, изменение их свойств, при нагревании, охлаждении и механических воздействии)</w:t>
      </w:r>
    </w:p>
    <w:p w:rsidR="00E13945" w:rsidRPr="00051497" w:rsidRDefault="00E13945" w:rsidP="00051497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коммуникативные навыки.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4.Материальное обеспечение программы.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широкое использование</w:t>
      </w:r>
    </w:p>
    <w:p w:rsidR="00E13945" w:rsidRPr="00051497" w:rsidRDefault="00E13945" w:rsidP="00051497">
      <w:pPr>
        <w:numPr>
          <w:ilvl w:val="0"/>
          <w:numId w:val="1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иллюстративного, демонстрационного материала;</w:t>
      </w:r>
    </w:p>
    <w:p w:rsidR="00E13945" w:rsidRPr="00051497" w:rsidRDefault="00E13945" w:rsidP="00051497">
      <w:pPr>
        <w:numPr>
          <w:ilvl w:val="0"/>
          <w:numId w:val="1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методических пособий,</w:t>
      </w:r>
    </w:p>
    <w:p w:rsidR="00E13945" w:rsidRPr="00051497" w:rsidRDefault="00E13945" w:rsidP="00051497">
      <w:pPr>
        <w:numPr>
          <w:ilvl w:val="0"/>
          <w:numId w:val="1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</w:t>
      </w:r>
    </w:p>
    <w:p w:rsidR="00E13945" w:rsidRPr="00051497" w:rsidRDefault="00E13945" w:rsidP="00051497">
      <w:pPr>
        <w:numPr>
          <w:ilvl w:val="0"/>
          <w:numId w:val="1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оборудования,</w:t>
      </w:r>
    </w:p>
    <w:p w:rsidR="00E13945" w:rsidRPr="00051497" w:rsidRDefault="00E13945" w:rsidP="00051497">
      <w:pPr>
        <w:numPr>
          <w:ilvl w:val="0"/>
          <w:numId w:val="1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стендов для родителей.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- новый элемент развивающей предметной среды. Она создается для развития у детей познавательного интереса, интереса к исследовательской деятельности и способствует формированию научного мировоззрения. В то же время лаборатория -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наблюдения). Здесь дети творят, мыслят и общаются.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Мини-лаборатория (центр науки). Здесь могут быть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выделены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место для постоянной выставки, где размещают музей, различные коллекции, экспонаты, редкие предметы (раковины, камни, кристаллы, перья и т.п.);</w:t>
      </w:r>
      <w:proofErr w:type="gramEnd"/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для приборов;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для хранения материалов (природного, "бросового");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для проведения опытов;</w:t>
      </w: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Приборы и оборудование мини-лабораторий:</w:t>
      </w:r>
    </w:p>
    <w:tbl>
      <w:tblPr>
        <w:tblW w:w="1400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75"/>
        <w:gridCol w:w="11432"/>
      </w:tblGrid>
      <w:tr w:rsidR="00E13945" w:rsidRPr="00051497" w:rsidTr="00767CE7"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Наглядно-демонстрационный материал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767CE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Схемы, таблицы, модели с алгоритмами выполнения опытов</w:t>
            </w:r>
          </w:p>
        </w:tc>
      </w:tr>
      <w:tr w:rsidR="00E13945" w:rsidRPr="00051497" w:rsidTr="00767CE7"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посуда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767CE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ёмкости, подносы, мерные ложки, стаканчики, трубочки, воронки, тарелки, ситечки)</w:t>
            </w:r>
          </w:p>
        </w:tc>
      </w:tr>
      <w:tr w:rsidR="00E13945" w:rsidRPr="00051497" w:rsidTr="00767CE7"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материал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767CE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камешки, песок, семена, ракушки, шишки, мох, кора дерева, сухоцветы, ветки деревьев и т. п.)</w:t>
            </w:r>
            <w:proofErr w:type="gramEnd"/>
          </w:p>
        </w:tc>
      </w:tr>
      <w:tr w:rsidR="00E13945" w:rsidRPr="00051497" w:rsidTr="00767CE7"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Утилизированный материал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767CE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проволока, фантики, пенопласт, пробки, нитки и др.</w:t>
            </w:r>
          </w:p>
        </w:tc>
      </w:tr>
      <w:tr w:rsidR="00E13945" w:rsidRPr="00051497" w:rsidTr="00767CE7"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– помощники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767CE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лупы, зеркала, песочные часы, линейка.</w:t>
            </w:r>
          </w:p>
        </w:tc>
      </w:tr>
      <w:tr w:rsidR="00E13945" w:rsidRPr="00051497" w:rsidTr="00767CE7"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материал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767CE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шприцы без иголок, груши, пипетки, ватные палочки, колбочки</w:t>
            </w:r>
          </w:p>
        </w:tc>
      </w:tr>
      <w:tr w:rsidR="00E13945" w:rsidRPr="00051497" w:rsidTr="00767CE7"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материалов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767CE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бумаги, виды ткани, пластмассовые предметы, деревянные предметы, металлические предметы</w:t>
            </w:r>
          </w:p>
        </w:tc>
      </w:tr>
      <w:tr w:rsidR="00E13945" w:rsidRPr="00051497" w:rsidTr="00767CE7"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Полезные </w:t>
            </w: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ископаемые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767CE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песок, глина, торф, известняк</w:t>
            </w:r>
          </w:p>
        </w:tc>
      </w:tr>
      <w:tr w:rsidR="00E13945" w:rsidRPr="00051497" w:rsidTr="00767CE7"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051497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Технический материал</w:t>
            </w:r>
          </w:p>
        </w:tc>
        <w:tc>
          <w:tcPr>
            <w:tcW w:w="1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945" w:rsidRPr="00051497" w:rsidRDefault="00E13945" w:rsidP="00767CE7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гвозди, шурупы, болты и т. д.</w:t>
            </w:r>
          </w:p>
        </w:tc>
      </w:tr>
    </w:tbl>
    <w:p w:rsidR="00767CE7" w:rsidRDefault="00767CE7" w:rsidP="00FF48A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FCB" w:rsidRDefault="00662FCB" w:rsidP="00662FCB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FCB" w:rsidRDefault="00662FCB" w:rsidP="00662FCB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945" w:rsidRPr="00051497" w:rsidRDefault="00662FCB" w:rsidP="00662FCB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E13945" w:rsidRPr="0005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E13945" w:rsidRPr="00051497" w:rsidRDefault="00E13945" w:rsidP="00051497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945" w:rsidRPr="00051497" w:rsidRDefault="00E13945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</w:t>
      </w: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О.Р. «Познавательно – исследовательская деятельность дошкольников»// «МОЗАИКА-СИНТЕЗ»; М., 2012</w:t>
      </w:r>
    </w:p>
    <w:p w:rsidR="00E13945" w:rsidRPr="00051497" w:rsidRDefault="00E13945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рядом: занимательные опыты и эксперименты для дошкольников. М., 2005.</w:t>
      </w:r>
    </w:p>
    <w:p w:rsidR="00E13945" w:rsidRPr="00051497" w:rsidRDefault="00E13945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Творим, изменяем, преобразуем: занятия с дошкольниками. М., 2002.</w:t>
      </w:r>
    </w:p>
    <w:p w:rsidR="00E13945" w:rsidRPr="00051497" w:rsidRDefault="00E13945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</w:t>
      </w:r>
      <w:proofErr w:type="gram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до…: Игры – путешествия в прошлое предметов. М.1999.</w:t>
      </w:r>
    </w:p>
    <w:p w:rsidR="00E13945" w:rsidRPr="00051497" w:rsidRDefault="00E13945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«Из чего сделаны предметы» Сценарий игр – занятий дошкольников. М 2004.</w:t>
      </w:r>
    </w:p>
    <w:p w:rsidR="00E13945" w:rsidRPr="00051497" w:rsidRDefault="00E13945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Ковинько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Секреты природы – это так интересно! – М: </w:t>
      </w:r>
      <w:proofErr w:type="spellStart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Линка-Пресс</w:t>
      </w:r>
      <w:proofErr w:type="spellEnd"/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 – 72с.</w:t>
      </w:r>
    </w:p>
    <w:p w:rsidR="00E13945" w:rsidRPr="00051497" w:rsidRDefault="00E13945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Мартынова Е.А., Сучкова И.М. «Организация экспериментальной деятельности детей 2 – 7 лет.</w:t>
      </w:r>
    </w:p>
    <w:p w:rsidR="00E13945" w:rsidRPr="00051497" w:rsidRDefault="00E13945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 Н. Ознакомление дошкольников с неживой природой. Природопользование в детском саду. – М.: Педагогическое общество России, 2003. – 80с.</w:t>
      </w:r>
    </w:p>
    <w:p w:rsidR="00E13945" w:rsidRPr="00FF48A8" w:rsidRDefault="00E13945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экспериментальной деятельности дошкольников. / Под общ. Ред. Л.Н. Прохоровой. – М.: АРКТИ, 64с.</w:t>
      </w:r>
    </w:p>
    <w:p w:rsidR="00E13945" w:rsidRPr="00051497" w:rsidRDefault="00662FCB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E13945"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Развитие: Программа нового поколения для дошкольных образовательных учреждений. М., 1999.</w:t>
      </w:r>
    </w:p>
    <w:p w:rsidR="00E13945" w:rsidRPr="00051497" w:rsidRDefault="00662FCB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945"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мире поиска: Программа по организации поисковой деятельности детей дошкольного возраста</w:t>
      </w:r>
      <w:proofErr w:type="gramStart"/>
      <w:r w:rsidR="00E13945"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="00E13945"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О.В. </w:t>
      </w:r>
      <w:proofErr w:type="spellStart"/>
      <w:r w:rsidR="00E13945"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="00E13945"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2005. – 64с.</w:t>
      </w:r>
    </w:p>
    <w:p w:rsidR="00E13945" w:rsidRPr="00051497" w:rsidRDefault="00662FCB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945"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 «Игры с водой и песком»</w:t>
      </w:r>
    </w:p>
    <w:p w:rsidR="00E13945" w:rsidRPr="00051497" w:rsidRDefault="00662FCB" w:rsidP="00662FCB">
      <w:pPr>
        <w:numPr>
          <w:ilvl w:val="0"/>
          <w:numId w:val="15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945" w:rsidRPr="000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 «Опыты с песком и глиной»</w:t>
      </w:r>
    </w:p>
    <w:p w:rsidR="00BB3556" w:rsidRPr="00051497" w:rsidRDefault="00BB3556" w:rsidP="00051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3556" w:rsidRPr="00051497" w:rsidSect="00E52DF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518"/>
    <w:multiLevelType w:val="hybridMultilevel"/>
    <w:tmpl w:val="A8007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B660BC"/>
    <w:multiLevelType w:val="multilevel"/>
    <w:tmpl w:val="AB76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B6C3A"/>
    <w:multiLevelType w:val="multilevel"/>
    <w:tmpl w:val="955A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C550E"/>
    <w:multiLevelType w:val="multilevel"/>
    <w:tmpl w:val="A0EA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A217B"/>
    <w:multiLevelType w:val="multilevel"/>
    <w:tmpl w:val="5AA6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E2008"/>
    <w:multiLevelType w:val="multilevel"/>
    <w:tmpl w:val="046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E4015"/>
    <w:multiLevelType w:val="multilevel"/>
    <w:tmpl w:val="49A2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D26EE"/>
    <w:multiLevelType w:val="multilevel"/>
    <w:tmpl w:val="5A6C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C2D43"/>
    <w:multiLevelType w:val="multilevel"/>
    <w:tmpl w:val="58C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5625E"/>
    <w:multiLevelType w:val="multilevel"/>
    <w:tmpl w:val="043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92004"/>
    <w:multiLevelType w:val="multilevel"/>
    <w:tmpl w:val="E6AE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3327F"/>
    <w:multiLevelType w:val="multilevel"/>
    <w:tmpl w:val="DE2A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B4F86"/>
    <w:multiLevelType w:val="multilevel"/>
    <w:tmpl w:val="3AE0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71804"/>
    <w:multiLevelType w:val="multilevel"/>
    <w:tmpl w:val="2268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4281A"/>
    <w:multiLevelType w:val="multilevel"/>
    <w:tmpl w:val="4508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442CC"/>
    <w:multiLevelType w:val="multilevel"/>
    <w:tmpl w:val="91EC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F3F6A"/>
    <w:multiLevelType w:val="multilevel"/>
    <w:tmpl w:val="1BC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91AD2"/>
    <w:multiLevelType w:val="multilevel"/>
    <w:tmpl w:val="2632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8662B"/>
    <w:multiLevelType w:val="multilevel"/>
    <w:tmpl w:val="9F72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6387E"/>
    <w:multiLevelType w:val="multilevel"/>
    <w:tmpl w:val="008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16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  <w:num w:numId="13">
    <w:abstractNumId w:val="17"/>
  </w:num>
  <w:num w:numId="14">
    <w:abstractNumId w:val="7"/>
  </w:num>
  <w:num w:numId="15">
    <w:abstractNumId w:val="12"/>
  </w:num>
  <w:num w:numId="16">
    <w:abstractNumId w:val="19"/>
  </w:num>
  <w:num w:numId="17">
    <w:abstractNumId w:val="8"/>
  </w:num>
  <w:num w:numId="18">
    <w:abstractNumId w:val="18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945"/>
    <w:rsid w:val="00051497"/>
    <w:rsid w:val="000872EC"/>
    <w:rsid w:val="002569E4"/>
    <w:rsid w:val="002B7DA8"/>
    <w:rsid w:val="00392FC8"/>
    <w:rsid w:val="003E3501"/>
    <w:rsid w:val="00414037"/>
    <w:rsid w:val="004A29D6"/>
    <w:rsid w:val="004D39CD"/>
    <w:rsid w:val="00662FCB"/>
    <w:rsid w:val="00724D6F"/>
    <w:rsid w:val="00767CE7"/>
    <w:rsid w:val="007D2EB8"/>
    <w:rsid w:val="008237AD"/>
    <w:rsid w:val="00834FAB"/>
    <w:rsid w:val="00A2598F"/>
    <w:rsid w:val="00A67025"/>
    <w:rsid w:val="00B5377E"/>
    <w:rsid w:val="00BB3556"/>
    <w:rsid w:val="00BD2C7E"/>
    <w:rsid w:val="00BF10D1"/>
    <w:rsid w:val="00CC4DCA"/>
    <w:rsid w:val="00E13945"/>
    <w:rsid w:val="00E52DF7"/>
    <w:rsid w:val="00F201DC"/>
    <w:rsid w:val="00FE645E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"/>
    <w:basedOn w:val="a"/>
    <w:link w:val="a5"/>
    <w:uiPriority w:val="34"/>
    <w:qFormat/>
    <w:rsid w:val="00392FC8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392FC8"/>
  </w:style>
  <w:style w:type="table" w:styleId="a6">
    <w:name w:val="Table Grid"/>
    <w:basedOn w:val="a1"/>
    <w:uiPriority w:val="39"/>
    <w:rsid w:val="002B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24D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2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AD7C2-2DE8-445C-8C9A-5513E64E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</cp:lastModifiedBy>
  <cp:revision>10</cp:revision>
  <cp:lastPrinted>2024-09-17T11:05:00Z</cp:lastPrinted>
  <dcterms:created xsi:type="dcterms:W3CDTF">2024-08-24T17:50:00Z</dcterms:created>
  <dcterms:modified xsi:type="dcterms:W3CDTF">2024-10-03T06:09:00Z</dcterms:modified>
</cp:coreProperties>
</file>